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A5" w:rsidRPr="008C5451" w:rsidRDefault="008C5451" w:rsidP="008C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1">
        <w:rPr>
          <w:rFonts w:ascii="Times New Roman" w:hAnsi="Times New Roman" w:cs="Times New Roman"/>
          <w:b/>
          <w:sz w:val="28"/>
          <w:szCs w:val="28"/>
        </w:rPr>
        <w:t>Дополнительное соглашение №</w:t>
      </w:r>
      <w:r w:rsidR="00EC4EE8">
        <w:rPr>
          <w:rFonts w:ascii="Times New Roman" w:hAnsi="Times New Roman" w:cs="Times New Roman"/>
          <w:b/>
          <w:sz w:val="28"/>
          <w:szCs w:val="28"/>
        </w:rPr>
        <w:t>2</w:t>
      </w:r>
    </w:p>
    <w:p w:rsidR="008C5451" w:rsidRPr="008C5451" w:rsidRDefault="008C5451" w:rsidP="008C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договору №</w:t>
      </w:r>
      <w:r w:rsidR="007C5294">
        <w:rPr>
          <w:rFonts w:ascii="Times New Roman" w:hAnsi="Times New Roman" w:cs="Times New Roman"/>
          <w:b/>
          <w:sz w:val="28"/>
          <w:szCs w:val="28"/>
        </w:rPr>
        <w:t>1</w:t>
      </w:r>
      <w:r w:rsidRPr="008C5451">
        <w:rPr>
          <w:rFonts w:ascii="Times New Roman" w:hAnsi="Times New Roman" w:cs="Times New Roman"/>
          <w:b/>
          <w:sz w:val="28"/>
          <w:szCs w:val="28"/>
        </w:rPr>
        <w:t>/0</w:t>
      </w:r>
      <w:r w:rsidR="007C5294">
        <w:rPr>
          <w:rFonts w:ascii="Times New Roman" w:hAnsi="Times New Roman" w:cs="Times New Roman"/>
          <w:b/>
          <w:sz w:val="28"/>
          <w:szCs w:val="28"/>
        </w:rPr>
        <w:t>3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от 01 </w:t>
      </w:r>
      <w:r w:rsidR="007C5294">
        <w:rPr>
          <w:rFonts w:ascii="Times New Roman" w:hAnsi="Times New Roman" w:cs="Times New Roman"/>
          <w:b/>
          <w:sz w:val="28"/>
          <w:szCs w:val="28"/>
        </w:rPr>
        <w:t>марта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C5294">
        <w:rPr>
          <w:rFonts w:ascii="Times New Roman" w:hAnsi="Times New Roman" w:cs="Times New Roman"/>
          <w:b/>
          <w:sz w:val="28"/>
          <w:szCs w:val="28"/>
        </w:rPr>
        <w:t>4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г. о передаче полномочи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едино</w:t>
      </w:r>
      <w:r w:rsidR="007C5294">
        <w:rPr>
          <w:rFonts w:ascii="Times New Roman" w:hAnsi="Times New Roman" w:cs="Times New Roman"/>
          <w:b/>
          <w:sz w:val="28"/>
          <w:szCs w:val="28"/>
        </w:rPr>
        <w:t xml:space="preserve">личного исполнительного органа </w:t>
      </w:r>
      <w:r w:rsidR="007C5294" w:rsidRPr="008C5451">
        <w:rPr>
          <w:rFonts w:ascii="Times New Roman" w:hAnsi="Times New Roman" w:cs="Times New Roman"/>
          <w:b/>
          <w:sz w:val="28"/>
          <w:szCs w:val="28"/>
        </w:rPr>
        <w:t>общества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294">
        <w:rPr>
          <w:rFonts w:ascii="Times New Roman" w:hAnsi="Times New Roman" w:cs="Times New Roman"/>
          <w:b/>
          <w:sz w:val="28"/>
          <w:szCs w:val="28"/>
        </w:rPr>
        <w:t>с ограниченной ответственностью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15E23">
        <w:rPr>
          <w:rFonts w:ascii="Times New Roman" w:hAnsi="Times New Roman" w:cs="Times New Roman"/>
          <w:b/>
          <w:sz w:val="28"/>
          <w:szCs w:val="28"/>
        </w:rPr>
        <w:t>Энерготрейдинг</w:t>
      </w:r>
      <w:proofErr w:type="spellEnd"/>
      <w:r w:rsidRPr="008C5451">
        <w:rPr>
          <w:rFonts w:ascii="Times New Roman" w:hAnsi="Times New Roman" w:cs="Times New Roman"/>
          <w:b/>
          <w:sz w:val="28"/>
          <w:szCs w:val="28"/>
        </w:rPr>
        <w:t>»</w:t>
      </w:r>
    </w:p>
    <w:p w:rsidR="008C5451" w:rsidRDefault="008C5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50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20BF">
        <w:rPr>
          <w:rFonts w:ascii="Times New Roman" w:hAnsi="Times New Roman" w:cs="Times New Roman"/>
          <w:sz w:val="28"/>
          <w:szCs w:val="28"/>
        </w:rPr>
        <w:t xml:space="preserve">              14.08.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:rsidR="008C5451" w:rsidRDefault="008C5451" w:rsidP="008C5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51">
        <w:rPr>
          <w:rFonts w:ascii="Times New Roman" w:hAnsi="Times New Roman" w:cs="Times New Roman"/>
          <w:b/>
          <w:sz w:val="28"/>
          <w:szCs w:val="28"/>
        </w:rPr>
        <w:t>Публичное акционерное общество Группа компаний «ТНС энерго»</w:t>
      </w:r>
      <w:r>
        <w:rPr>
          <w:rFonts w:ascii="Times New Roman" w:hAnsi="Times New Roman" w:cs="Times New Roman"/>
          <w:sz w:val="28"/>
          <w:szCs w:val="28"/>
        </w:rPr>
        <w:t xml:space="preserve"> (далее – «ПАО ГК «ТНС энерго»), именуемое в дальнейшем </w:t>
      </w:r>
      <w:r w:rsidRPr="008C5451">
        <w:rPr>
          <w:rFonts w:ascii="Times New Roman" w:hAnsi="Times New Roman" w:cs="Times New Roman"/>
          <w:b/>
          <w:sz w:val="28"/>
          <w:szCs w:val="28"/>
        </w:rPr>
        <w:t>«Управляющая организация»</w:t>
      </w:r>
      <w:r>
        <w:rPr>
          <w:rFonts w:ascii="Times New Roman" w:hAnsi="Times New Roman" w:cs="Times New Roman"/>
          <w:sz w:val="28"/>
          <w:szCs w:val="28"/>
        </w:rPr>
        <w:t>, в лице Генерального директора Аржанова Дмитрия Александровича, действующего на основании Устава, с одной стороны, и</w:t>
      </w:r>
    </w:p>
    <w:p w:rsidR="008C5451" w:rsidRDefault="007C5294" w:rsidP="008C5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Общество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ограниченной ответственностью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ТНС энерго Пенза</w:t>
      </w:r>
      <w:r w:rsidRPr="008C5451">
        <w:rPr>
          <w:rFonts w:ascii="Times New Roman" w:hAnsi="Times New Roman" w:cs="Times New Roman"/>
          <w:b/>
          <w:sz w:val="28"/>
          <w:szCs w:val="28"/>
        </w:rPr>
        <w:t>»</w:t>
      </w:r>
      <w:r w:rsidR="008C5451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8C5451" w:rsidRPr="008C5451">
        <w:rPr>
          <w:rFonts w:ascii="Times New Roman" w:hAnsi="Times New Roman" w:cs="Times New Roman"/>
          <w:b/>
          <w:sz w:val="28"/>
          <w:szCs w:val="28"/>
        </w:rPr>
        <w:t>«Общество»</w:t>
      </w:r>
      <w:r w:rsidR="00CD5E9D">
        <w:rPr>
          <w:rFonts w:ascii="Times New Roman" w:hAnsi="Times New Roman" w:cs="Times New Roman"/>
          <w:b/>
          <w:sz w:val="28"/>
          <w:szCs w:val="28"/>
        </w:rPr>
        <w:t>,</w:t>
      </w:r>
      <w:r w:rsidR="008C5451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D5E9D">
        <w:rPr>
          <w:rFonts w:ascii="Times New Roman" w:hAnsi="Times New Roman" w:cs="Times New Roman"/>
          <w:sz w:val="28"/>
          <w:szCs w:val="28"/>
        </w:rPr>
        <w:t>заместителя генерального директора ПАО ГК «ТНС энерго –</w:t>
      </w:r>
      <w:r w:rsidR="00CB31F4">
        <w:rPr>
          <w:rFonts w:ascii="Times New Roman" w:hAnsi="Times New Roman" w:cs="Times New Roman"/>
          <w:sz w:val="28"/>
          <w:szCs w:val="28"/>
        </w:rPr>
        <w:t xml:space="preserve"> управляющего директора ОО</w:t>
      </w:r>
      <w:r w:rsidR="00CD5E9D">
        <w:rPr>
          <w:rFonts w:ascii="Times New Roman" w:hAnsi="Times New Roman" w:cs="Times New Roman"/>
          <w:sz w:val="28"/>
          <w:szCs w:val="28"/>
        </w:rPr>
        <w:t>О «</w:t>
      </w:r>
      <w:r w:rsidR="00CB31F4" w:rsidRPr="00CB31F4">
        <w:rPr>
          <w:rFonts w:ascii="Times New Roman" w:hAnsi="Times New Roman" w:cs="Times New Roman"/>
          <w:sz w:val="28"/>
          <w:szCs w:val="28"/>
        </w:rPr>
        <w:t>ТНС энерго Пенза</w:t>
      </w:r>
      <w:r w:rsidR="00CD5E9D">
        <w:rPr>
          <w:rFonts w:ascii="Times New Roman" w:hAnsi="Times New Roman" w:cs="Times New Roman"/>
          <w:sz w:val="28"/>
          <w:szCs w:val="28"/>
        </w:rPr>
        <w:t xml:space="preserve">» </w:t>
      </w:r>
      <w:r w:rsidR="00CB31F4">
        <w:rPr>
          <w:rFonts w:ascii="Times New Roman" w:hAnsi="Times New Roman" w:cs="Times New Roman"/>
          <w:sz w:val="28"/>
          <w:szCs w:val="28"/>
        </w:rPr>
        <w:t>Чернова Романа Борисовича</w:t>
      </w:r>
      <w:r w:rsidR="002A14D9">
        <w:rPr>
          <w:rFonts w:ascii="Times New Roman" w:hAnsi="Times New Roman" w:cs="Times New Roman"/>
          <w:sz w:val="28"/>
          <w:szCs w:val="28"/>
        </w:rPr>
        <w:t xml:space="preserve">, </w:t>
      </w:r>
      <w:r w:rsidR="008C5451">
        <w:rPr>
          <w:rFonts w:ascii="Times New Roman" w:hAnsi="Times New Roman" w:cs="Times New Roman"/>
          <w:sz w:val="28"/>
          <w:szCs w:val="28"/>
        </w:rPr>
        <w:t xml:space="preserve"> (далее – «управляющий директор»), действующе</w:t>
      </w:r>
      <w:r w:rsidR="00CD5E9D">
        <w:rPr>
          <w:rFonts w:ascii="Times New Roman" w:hAnsi="Times New Roman" w:cs="Times New Roman"/>
          <w:sz w:val="28"/>
          <w:szCs w:val="28"/>
        </w:rPr>
        <w:t>го</w:t>
      </w:r>
      <w:r w:rsidR="008C5451"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директоров</w:t>
      </w:r>
      <w:r w:rsidR="00CB31F4">
        <w:rPr>
          <w:rFonts w:ascii="Times New Roman" w:hAnsi="Times New Roman" w:cs="Times New Roman"/>
          <w:sz w:val="28"/>
          <w:szCs w:val="28"/>
        </w:rPr>
        <w:t xml:space="preserve"> ООО «</w:t>
      </w:r>
      <w:r w:rsidR="00CB31F4" w:rsidRPr="00CB31F4">
        <w:rPr>
          <w:rFonts w:ascii="Times New Roman" w:hAnsi="Times New Roman" w:cs="Times New Roman"/>
          <w:sz w:val="28"/>
          <w:szCs w:val="28"/>
        </w:rPr>
        <w:t>ТНС энерго Пенза</w:t>
      </w:r>
      <w:r w:rsidR="00CB31F4">
        <w:rPr>
          <w:rFonts w:ascii="Times New Roman" w:hAnsi="Times New Roman" w:cs="Times New Roman"/>
          <w:sz w:val="28"/>
          <w:szCs w:val="28"/>
        </w:rPr>
        <w:t>»</w:t>
      </w:r>
      <w:r w:rsidR="008C5451">
        <w:rPr>
          <w:rFonts w:ascii="Times New Roman" w:hAnsi="Times New Roman" w:cs="Times New Roman"/>
          <w:sz w:val="28"/>
          <w:szCs w:val="28"/>
        </w:rPr>
        <w:t xml:space="preserve"> от </w:t>
      </w:r>
      <w:r w:rsidR="000920BF">
        <w:rPr>
          <w:rFonts w:ascii="Times New Roman" w:hAnsi="Times New Roman" w:cs="Times New Roman"/>
          <w:sz w:val="28"/>
          <w:szCs w:val="28"/>
        </w:rPr>
        <w:t>14.08.2075</w:t>
      </w:r>
      <w:r w:rsidR="008C5451">
        <w:rPr>
          <w:rFonts w:ascii="Times New Roman" w:hAnsi="Times New Roman" w:cs="Times New Roman"/>
          <w:sz w:val="28"/>
          <w:szCs w:val="28"/>
        </w:rPr>
        <w:t xml:space="preserve"> г. </w:t>
      </w:r>
      <w:r w:rsidR="000920BF">
        <w:rPr>
          <w:rFonts w:ascii="Times New Roman" w:hAnsi="Times New Roman" w:cs="Times New Roman"/>
          <w:sz w:val="28"/>
          <w:szCs w:val="28"/>
        </w:rPr>
        <w:t xml:space="preserve">(Протокол от 14.08.2015) </w:t>
      </w:r>
      <w:r w:rsidR="008C5451">
        <w:rPr>
          <w:rFonts w:ascii="Times New Roman" w:hAnsi="Times New Roman" w:cs="Times New Roman"/>
          <w:sz w:val="28"/>
          <w:szCs w:val="28"/>
        </w:rPr>
        <w:t>с другой стороны, именуемые далее совместно и по отдельности «Сторона» или «Стороны</w:t>
      </w:r>
      <w:proofErr w:type="gramEnd"/>
      <w:r w:rsidR="00BB3AF8">
        <w:rPr>
          <w:rFonts w:ascii="Times New Roman" w:hAnsi="Times New Roman" w:cs="Times New Roman"/>
          <w:sz w:val="28"/>
          <w:szCs w:val="28"/>
        </w:rPr>
        <w:t>»,</w:t>
      </w:r>
      <w:r w:rsidR="008C5451">
        <w:rPr>
          <w:rFonts w:ascii="Times New Roman" w:hAnsi="Times New Roman" w:cs="Times New Roman"/>
          <w:sz w:val="28"/>
          <w:szCs w:val="28"/>
        </w:rPr>
        <w:t xml:space="preserve"> заключили настоящее дополнительное соглашение к Договору о передаче полномочий единоличного исполнительного органа </w:t>
      </w:r>
      <w:r w:rsidR="00CB31F4" w:rsidRPr="00CB31F4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«ТНС энерго Пенза»</w:t>
      </w:r>
      <w:r w:rsidR="00CB31F4">
        <w:rPr>
          <w:rFonts w:ascii="Times New Roman" w:hAnsi="Times New Roman" w:cs="Times New Roman"/>
          <w:sz w:val="28"/>
          <w:szCs w:val="28"/>
        </w:rPr>
        <w:t xml:space="preserve"> </w:t>
      </w:r>
      <w:r w:rsidR="008C5451">
        <w:rPr>
          <w:rFonts w:ascii="Times New Roman" w:hAnsi="Times New Roman" w:cs="Times New Roman"/>
          <w:sz w:val="28"/>
          <w:szCs w:val="28"/>
        </w:rPr>
        <w:t xml:space="preserve"> от «01» </w:t>
      </w:r>
      <w:r w:rsidR="00CB31F4">
        <w:rPr>
          <w:rFonts w:ascii="Times New Roman" w:hAnsi="Times New Roman" w:cs="Times New Roman"/>
          <w:sz w:val="28"/>
          <w:szCs w:val="28"/>
        </w:rPr>
        <w:t>марта</w:t>
      </w:r>
      <w:r w:rsidR="00996C09">
        <w:rPr>
          <w:rFonts w:ascii="Times New Roman" w:hAnsi="Times New Roman" w:cs="Times New Roman"/>
          <w:sz w:val="28"/>
          <w:szCs w:val="28"/>
        </w:rPr>
        <w:t xml:space="preserve"> 201</w:t>
      </w:r>
      <w:r w:rsidR="00CB31F4">
        <w:rPr>
          <w:rFonts w:ascii="Times New Roman" w:hAnsi="Times New Roman" w:cs="Times New Roman"/>
          <w:sz w:val="28"/>
          <w:szCs w:val="28"/>
        </w:rPr>
        <w:t>4</w:t>
      </w:r>
      <w:r w:rsidR="00996C09">
        <w:rPr>
          <w:rFonts w:ascii="Times New Roman" w:hAnsi="Times New Roman" w:cs="Times New Roman"/>
          <w:sz w:val="28"/>
          <w:szCs w:val="28"/>
        </w:rPr>
        <w:t xml:space="preserve"> г. №</w:t>
      </w:r>
      <w:r w:rsidR="00CB31F4">
        <w:rPr>
          <w:rFonts w:ascii="Times New Roman" w:hAnsi="Times New Roman" w:cs="Times New Roman"/>
          <w:sz w:val="28"/>
          <w:szCs w:val="28"/>
        </w:rPr>
        <w:t>1/03</w:t>
      </w:r>
      <w:r w:rsidR="008C5451">
        <w:rPr>
          <w:rFonts w:ascii="Times New Roman" w:hAnsi="Times New Roman" w:cs="Times New Roman"/>
          <w:sz w:val="28"/>
          <w:szCs w:val="28"/>
        </w:rPr>
        <w:t xml:space="preserve"> (далее – Договор) о нижеследующем:</w:t>
      </w:r>
    </w:p>
    <w:p w:rsidR="00BB3AF8" w:rsidRDefault="00BB3AF8" w:rsidP="00BB3AF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5 Приложения №2 к Договору таблицу значений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>корр</w:t>
      </w:r>
      <w:proofErr w:type="spellEnd"/>
      <w:r>
        <w:rPr>
          <w:rFonts w:ascii="Times New Roman" w:hAnsi="Times New Roman"/>
          <w:sz w:val="28"/>
          <w:szCs w:val="28"/>
        </w:rPr>
        <w:t xml:space="preserve">  - корректировочного коэффициента изменить и принять в следующей редакции:</w:t>
      </w:r>
    </w:p>
    <w:p w:rsidR="00BB3AF8" w:rsidRDefault="00BB3AF8" w:rsidP="00BB3AF8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>корр</w:t>
      </w:r>
      <w:proofErr w:type="spellEnd"/>
      <w:r w:rsidRPr="008C5451">
        <w:rPr>
          <w:rFonts w:ascii="Times New Roman" w:hAnsi="Times New Roman"/>
          <w:i/>
          <w:sz w:val="28"/>
          <w:szCs w:val="28"/>
        </w:rPr>
        <w:t xml:space="preserve"> </w:t>
      </w:r>
      <w:r w:rsidRPr="008C5451">
        <w:rPr>
          <w:rFonts w:ascii="Times New Roman" w:hAnsi="Times New Roman"/>
          <w:sz w:val="28"/>
          <w:szCs w:val="28"/>
        </w:rPr>
        <w:t xml:space="preserve">– корректировочный </w:t>
      </w:r>
      <w:r>
        <w:rPr>
          <w:rFonts w:ascii="Times New Roman" w:hAnsi="Times New Roman"/>
          <w:sz w:val="28"/>
          <w:szCs w:val="28"/>
        </w:rPr>
        <w:t>коэффициент к коэффициенту вознаграждения Управляющей организации, зависящий от объёма электроэнергии, покупаемой Обществом по нерегулируемым ценам, определяется по таблице:</w:t>
      </w:r>
    </w:p>
    <w:p w:rsidR="00BB3AF8" w:rsidRDefault="00BB3AF8" w:rsidP="00BB3AF8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13" w:type="dxa"/>
        <w:tblInd w:w="93" w:type="dxa"/>
        <w:tblLook w:val="04A0"/>
      </w:tblPr>
      <w:tblGrid>
        <w:gridCol w:w="5685"/>
        <w:gridCol w:w="3350"/>
        <w:gridCol w:w="335"/>
        <w:gridCol w:w="21"/>
        <w:gridCol w:w="208"/>
        <w:gridCol w:w="14"/>
      </w:tblGrid>
      <w:tr w:rsidR="00BB3AF8" w:rsidRPr="00450387" w:rsidTr="00262F99">
        <w:trPr>
          <w:gridAfter w:val="1"/>
          <w:wAfter w:w="14" w:type="dxa"/>
          <w:trHeight w:val="78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Балансовый объём электрической энергии, покупаемой Обществом по нерегулируемым ценам, млн. </w:t>
            </w:r>
            <w:proofErr w:type="spellStart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кВт</w:t>
            </w:r>
            <w:proofErr w:type="gramStart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год*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Корректировочный коэффициент</w:t>
            </w:r>
            <w:r w:rsidRPr="0045038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4503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50387">
              <w:rPr>
                <w:rFonts w:ascii="Times New Roman" w:hAnsi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45038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proofErr w:type="spellStart"/>
            <w:r w:rsidRPr="00450387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корр</w:t>
            </w:r>
            <w:proofErr w:type="spellEnd"/>
            <w:r w:rsidRPr="0045038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35" w:type="dxa"/>
            <w:tcBorders>
              <w:left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</w:tcPr>
          <w:p w:rsidR="00BB3AF8" w:rsidRPr="008C5451" w:rsidRDefault="00BB3AF8" w:rsidP="00262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F8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1400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F8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1401-1800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0,240</w:t>
            </w:r>
          </w:p>
        </w:tc>
        <w:tc>
          <w:tcPr>
            <w:tcW w:w="335" w:type="dxa"/>
            <w:tcBorders>
              <w:left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F8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1801-2200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F8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2201-2600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F8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2601-3000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F8" w:rsidRPr="00450387" w:rsidTr="00181E36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3001-3300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F8" w:rsidRPr="00450387" w:rsidTr="00181E36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3301-3600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0,336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F8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3601-3900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0,150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F8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3901-4200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F8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4201-5000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0,224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F8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5001-5600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F8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5601-6200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F8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6201-6800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F8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6801-7400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F8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7401-7900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F8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7901-8200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F8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8201-8500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0,294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F8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8501-8800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0,150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F8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8801-9100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F8" w:rsidRPr="00450387" w:rsidTr="00262F99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свыше 9100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222" w:type="dxa"/>
            <w:gridSpan w:val="2"/>
            <w:tcBorders>
              <w:top w:val="nil"/>
            </w:tcBorders>
          </w:tcPr>
          <w:p w:rsidR="00BB3AF8" w:rsidRPr="008C5451" w:rsidRDefault="00BB3AF8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3AF8" w:rsidRDefault="00BB3AF8" w:rsidP="00BB3AF8">
      <w:pPr>
        <w:jc w:val="both"/>
        <w:rPr>
          <w:rFonts w:ascii="Times New Roman" w:hAnsi="Times New Roman"/>
          <w:sz w:val="28"/>
          <w:szCs w:val="28"/>
        </w:rPr>
      </w:pPr>
    </w:p>
    <w:p w:rsidR="00BB3AF8" w:rsidRPr="00890F46" w:rsidRDefault="00BB3AF8" w:rsidP="00BB3AF8">
      <w:pPr>
        <w:jc w:val="both"/>
        <w:rPr>
          <w:rFonts w:ascii="Times New Roman" w:hAnsi="Times New Roman"/>
          <w:sz w:val="28"/>
          <w:szCs w:val="28"/>
        </w:rPr>
      </w:pPr>
    </w:p>
    <w:p w:rsidR="00BB3AF8" w:rsidRDefault="00BB3AF8" w:rsidP="00BB3AF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2 пункта 5 Приложения №2 к Договору изменить размер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 – </w:t>
      </w:r>
      <w:r w:rsidRPr="00890F46">
        <w:rPr>
          <w:rFonts w:ascii="Times New Roman" w:hAnsi="Times New Roman"/>
          <w:sz w:val="28"/>
          <w:szCs w:val="28"/>
        </w:rPr>
        <w:t>коэффициен</w:t>
      </w:r>
      <w:r>
        <w:rPr>
          <w:rFonts w:ascii="Times New Roman" w:hAnsi="Times New Roman"/>
          <w:sz w:val="28"/>
          <w:szCs w:val="28"/>
        </w:rPr>
        <w:t>т вознаграждения и расшифровку обозначений формулы изложить в следующей редакции:</w:t>
      </w:r>
    </w:p>
    <w:p w:rsidR="00BB3AF8" w:rsidRDefault="00BB3AF8" w:rsidP="00BB3AF8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BB3AF8" w:rsidRDefault="00BB3AF8" w:rsidP="00BB3AF8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«где: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>– коэффициент вознаграждения Управляющей организации равный 0,033 (Ноль целых тридцать три тысячных)».</w:t>
      </w:r>
    </w:p>
    <w:p w:rsidR="00BB3AF8" w:rsidRDefault="00BB3AF8" w:rsidP="00BB3AF8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BB3AF8" w:rsidRDefault="00BB3AF8" w:rsidP="00BB3AF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</w:t>
      </w:r>
      <w:r w:rsidR="00181E36">
        <w:rPr>
          <w:rFonts w:ascii="Times New Roman" w:hAnsi="Times New Roman"/>
          <w:sz w:val="28"/>
          <w:szCs w:val="28"/>
        </w:rPr>
        <w:t>щее Дополнительное соглашение №2</w:t>
      </w:r>
      <w:r>
        <w:rPr>
          <w:rFonts w:ascii="Times New Roman" w:hAnsi="Times New Roman"/>
          <w:sz w:val="28"/>
          <w:szCs w:val="28"/>
        </w:rPr>
        <w:t xml:space="preserve"> является неотъемлемой частью Договора, вступает в силу с момента подписания, распространяет своё действие на отношения сторон по Договору с 01.07.2015 г.</w:t>
      </w:r>
    </w:p>
    <w:p w:rsidR="00BB3AF8" w:rsidRDefault="00BB3AF8" w:rsidP="00BB3AF8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BB3AF8" w:rsidRDefault="00BB3AF8" w:rsidP="00BB3AF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Дополнительное соглашение №</w:t>
      </w:r>
      <w:r w:rsidR="00181E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составлено в двух экземплярах, имеющих равную юридическую силу, по одному для каждой из Сторон.</w:t>
      </w:r>
    </w:p>
    <w:p w:rsidR="008C5451" w:rsidRDefault="008C5451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A2EC6" w:rsidRDefault="00BA2EC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A2EC6" w:rsidRDefault="00BA2EC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A2EC6" w:rsidRDefault="00BA2EC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A2EC6" w:rsidRDefault="00BA2EC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A2EC6" w:rsidRDefault="00BA2EC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B31F4" w:rsidRPr="00BB3AF8" w:rsidRDefault="00CB31F4" w:rsidP="00BB3AF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8"/>
        <w:gridCol w:w="4785"/>
      </w:tblGrid>
      <w:tr w:rsidR="008C5451" w:rsidTr="008C5451">
        <w:tc>
          <w:tcPr>
            <w:tcW w:w="4678" w:type="dxa"/>
          </w:tcPr>
          <w:p w:rsidR="008C5451" w:rsidRPr="008C5451" w:rsidRDefault="008C5451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Управляющая организация:</w:t>
            </w:r>
          </w:p>
          <w:p w:rsidR="008C5451" w:rsidRPr="008C5451" w:rsidRDefault="008C5451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ПАО ГК «ТНС энерго»</w:t>
            </w:r>
          </w:p>
          <w:p w:rsidR="008C5451" w:rsidRDefault="008C5451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7705541227/КПП 770201001 </w:t>
            </w:r>
          </w:p>
          <w:p w:rsidR="008C5451" w:rsidRDefault="008C5451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1137746456231</w:t>
            </w:r>
          </w:p>
          <w:p w:rsidR="008C5451" w:rsidRDefault="008C5451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C111BD" w:rsidRDefault="008C5451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127051,</w:t>
            </w:r>
            <w:r w:rsidR="00C111B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Федерация, </w:t>
            </w:r>
          </w:p>
          <w:p w:rsidR="008C5451" w:rsidRDefault="008C5451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переулок, д. 19 стр. 2</w:t>
            </w:r>
          </w:p>
          <w:p w:rsidR="00777F20" w:rsidRDefault="008C5451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40702810801300003914</w:t>
            </w:r>
          </w:p>
          <w:p w:rsidR="00777F20" w:rsidRDefault="008C5451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АО «Альфа-Банк» г. Москва, </w:t>
            </w:r>
          </w:p>
          <w:p w:rsidR="008C5451" w:rsidRDefault="008C5451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30101810200000000593</w:t>
            </w:r>
          </w:p>
          <w:p w:rsidR="008C5451" w:rsidRDefault="008C5451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044525593</w:t>
            </w:r>
          </w:p>
          <w:p w:rsidR="009E7456" w:rsidRDefault="009E7456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20" w:rsidRDefault="00777F20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BD" w:rsidRDefault="00C111BD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8C5451" w:rsidRDefault="008C5451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ГК «ТНС энерго»</w:t>
            </w:r>
          </w:p>
          <w:p w:rsidR="002A14D9" w:rsidRDefault="002A14D9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D9" w:rsidRDefault="002A14D9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09" w:rsidRDefault="00996C09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D9" w:rsidRDefault="002A14D9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Д. А. Аржанов</w:t>
            </w:r>
          </w:p>
          <w:p w:rsidR="008C5451" w:rsidRDefault="008C5451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A1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М.П.</w:t>
            </w:r>
          </w:p>
          <w:p w:rsidR="008C5451" w:rsidRDefault="008C5451" w:rsidP="00777F2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C5451" w:rsidRP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Общество:</w:t>
            </w:r>
          </w:p>
          <w:p w:rsidR="008C5451" w:rsidRPr="008C5451" w:rsidRDefault="00CB31F4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  <w:r w:rsidR="008C5451"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8C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ТНС энерго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Пенза</w:t>
            </w:r>
            <w:r w:rsidR="008C5451"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6DD7" w:rsidRDefault="00046DD7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CB31F4" w:rsidRPr="00CB31F4">
              <w:rPr>
                <w:rFonts w:ascii="Times New Roman" w:hAnsi="Times New Roman" w:cs="Times New Roman"/>
                <w:sz w:val="28"/>
                <w:szCs w:val="28"/>
              </w:rPr>
              <w:t xml:space="preserve">7702743761 </w:t>
            </w:r>
            <w:r w:rsidR="002A14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CB31F4" w:rsidRPr="00CB31F4">
              <w:rPr>
                <w:rFonts w:ascii="Times New Roman" w:hAnsi="Times New Roman" w:cs="Times New Roman"/>
                <w:sz w:val="28"/>
                <w:szCs w:val="28"/>
              </w:rPr>
              <w:t>583501001</w:t>
            </w:r>
          </w:p>
          <w:p w:rsidR="008C5451" w:rsidRDefault="00046DD7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B5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CB31F4" w:rsidRPr="00CB31F4">
              <w:rPr>
                <w:rFonts w:ascii="Times New Roman" w:hAnsi="Times New Roman" w:cs="Times New Roman"/>
                <w:sz w:val="28"/>
                <w:szCs w:val="28"/>
              </w:rPr>
              <w:t>1107746839463</w:t>
            </w:r>
          </w:p>
          <w:p w:rsidR="00CB31F4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  <w:r w:rsidR="00996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1BD" w:rsidRDefault="00CB31F4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440039,</w:t>
            </w:r>
            <w:r w:rsidR="00C111B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Федерация, </w:t>
            </w:r>
          </w:p>
          <w:p w:rsidR="00CB31F4" w:rsidRDefault="00CB31F4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1F4">
              <w:rPr>
                <w:rFonts w:ascii="Times New Roman" w:hAnsi="Times New Roman" w:cs="Times New Roman"/>
                <w:sz w:val="28"/>
                <w:szCs w:val="28"/>
              </w:rPr>
              <w:t xml:space="preserve">г. Пенза, ул. Гагарина,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CB31F4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57B5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57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257B5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CB31F4" w:rsidRPr="00CB31F4">
              <w:rPr>
                <w:rFonts w:ascii="Times New Roman" w:hAnsi="Times New Roman" w:cs="Times New Roman"/>
                <w:sz w:val="28"/>
                <w:szCs w:val="28"/>
              </w:rPr>
              <w:t>40702810629170000092</w:t>
            </w:r>
            <w:r w:rsidR="00CB31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31F4" w:rsidRPr="00CB31F4" w:rsidRDefault="00CB31F4" w:rsidP="00CB31F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B31F4">
              <w:rPr>
                <w:rFonts w:ascii="Times New Roman" w:hAnsi="Times New Roman" w:cs="Times New Roman"/>
                <w:sz w:val="28"/>
                <w:szCs w:val="28"/>
              </w:rPr>
              <w:t xml:space="preserve">Филиал «Нижегородский» ОАО «АЛЬФА-БАНК» </w:t>
            </w:r>
          </w:p>
          <w:p w:rsidR="00CB31F4" w:rsidRPr="00CB31F4" w:rsidRDefault="00CB31F4" w:rsidP="00CB31F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B31F4"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5451" w:rsidRPr="00D257B5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B5"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  <w:r w:rsidR="00CB31F4" w:rsidRPr="00CB31F4">
              <w:rPr>
                <w:rFonts w:ascii="Times New Roman" w:hAnsi="Times New Roman" w:cs="Times New Roman"/>
                <w:sz w:val="28"/>
                <w:szCs w:val="28"/>
              </w:rPr>
              <w:t>30101810200000000824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B5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CB31F4" w:rsidRPr="00CB31F4">
              <w:rPr>
                <w:rFonts w:ascii="Times New Roman" w:hAnsi="Times New Roman" w:cs="Times New Roman"/>
                <w:sz w:val="28"/>
                <w:szCs w:val="28"/>
              </w:rPr>
              <w:t>042202824</w:t>
            </w:r>
          </w:p>
          <w:p w:rsidR="00996C09" w:rsidRDefault="00996C09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20" w:rsidRDefault="00777F20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F4" w:rsidRDefault="00CB31F4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ПАО ГК «ТНС энерго – управляющий директор </w:t>
            </w:r>
          </w:p>
          <w:p w:rsidR="00EC0F5A" w:rsidRDefault="00CB31F4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CB31F4">
              <w:rPr>
                <w:rFonts w:ascii="Times New Roman" w:hAnsi="Times New Roman" w:cs="Times New Roman"/>
                <w:sz w:val="28"/>
                <w:szCs w:val="28"/>
              </w:rPr>
              <w:t>ТНС энерго Пенза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14D9" w:rsidRDefault="002A14D9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F4" w:rsidRDefault="00CB31F4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CB31F4">
              <w:rPr>
                <w:rFonts w:ascii="Times New Roman" w:hAnsi="Times New Roman" w:cs="Times New Roman"/>
                <w:sz w:val="28"/>
                <w:szCs w:val="28"/>
              </w:rPr>
              <w:t>Р. Б. Чернов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М. П.</w:t>
            </w:r>
          </w:p>
        </w:tc>
      </w:tr>
    </w:tbl>
    <w:p w:rsidR="008C5451" w:rsidRDefault="008C5451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8C5451" w:rsidSect="009C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15AD"/>
    <w:multiLevelType w:val="hybridMultilevel"/>
    <w:tmpl w:val="C7745FAC"/>
    <w:lvl w:ilvl="0" w:tplc="F2E2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451"/>
    <w:rsid w:val="00003E0C"/>
    <w:rsid w:val="00015E23"/>
    <w:rsid w:val="00046DD7"/>
    <w:rsid w:val="000920BF"/>
    <w:rsid w:val="0017058D"/>
    <w:rsid w:val="00181E36"/>
    <w:rsid w:val="001E582E"/>
    <w:rsid w:val="002852A5"/>
    <w:rsid w:val="002A14D9"/>
    <w:rsid w:val="002B46C0"/>
    <w:rsid w:val="00306EFA"/>
    <w:rsid w:val="003665A1"/>
    <w:rsid w:val="003D5A67"/>
    <w:rsid w:val="003F4EF1"/>
    <w:rsid w:val="00505042"/>
    <w:rsid w:val="00643D2D"/>
    <w:rsid w:val="006B0B37"/>
    <w:rsid w:val="00702E07"/>
    <w:rsid w:val="00777F20"/>
    <w:rsid w:val="007C5294"/>
    <w:rsid w:val="00874A69"/>
    <w:rsid w:val="008C5451"/>
    <w:rsid w:val="009576B3"/>
    <w:rsid w:val="00965AC0"/>
    <w:rsid w:val="00996C09"/>
    <w:rsid w:val="009C0DB7"/>
    <w:rsid w:val="009E7456"/>
    <w:rsid w:val="00AE42F6"/>
    <w:rsid w:val="00BA2EC6"/>
    <w:rsid w:val="00BB3AF8"/>
    <w:rsid w:val="00C111BD"/>
    <w:rsid w:val="00CB31F4"/>
    <w:rsid w:val="00CC5B7B"/>
    <w:rsid w:val="00CD5E9D"/>
    <w:rsid w:val="00D257B5"/>
    <w:rsid w:val="00DB4641"/>
    <w:rsid w:val="00E60FB2"/>
    <w:rsid w:val="00EC0F5A"/>
    <w:rsid w:val="00EC4EE8"/>
    <w:rsid w:val="00F2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45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C545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4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BB8FD-196F-44B4-B755-B59B1A08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Skobelev</dc:creator>
  <cp:lastModifiedBy>potapkin_i</cp:lastModifiedBy>
  <cp:revision>11</cp:revision>
  <cp:lastPrinted>2015-08-14T12:45:00Z</cp:lastPrinted>
  <dcterms:created xsi:type="dcterms:W3CDTF">2015-08-11T13:08:00Z</dcterms:created>
  <dcterms:modified xsi:type="dcterms:W3CDTF">2015-09-16T08:01:00Z</dcterms:modified>
</cp:coreProperties>
</file>