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F8A" w:rsidRDefault="00540F8A" w:rsidP="00540F8A">
      <w:pPr>
        <w:jc w:val="center"/>
        <w:rPr>
          <w:rFonts w:ascii="Helios" w:hAnsi="Helios"/>
          <w:b/>
          <w:sz w:val="20"/>
          <w:szCs w:val="20"/>
        </w:rPr>
      </w:pPr>
      <w:r>
        <w:rPr>
          <w:rFonts w:ascii="Helios" w:hAnsi="Helios"/>
          <w:b/>
          <w:sz w:val="20"/>
          <w:szCs w:val="20"/>
        </w:rPr>
        <w:t>Перечень  информации  (материалов),</w:t>
      </w:r>
    </w:p>
    <w:p w:rsidR="00540F8A" w:rsidRDefault="00540F8A" w:rsidP="00540F8A">
      <w:pPr>
        <w:jc w:val="center"/>
        <w:rPr>
          <w:rFonts w:ascii="Helios" w:hAnsi="Helios"/>
          <w:b/>
          <w:sz w:val="20"/>
          <w:szCs w:val="20"/>
        </w:rPr>
      </w:pPr>
      <w:proofErr w:type="gramStart"/>
      <w:r>
        <w:rPr>
          <w:rFonts w:ascii="Helios" w:hAnsi="Helios"/>
          <w:b/>
          <w:sz w:val="20"/>
          <w:szCs w:val="20"/>
        </w:rPr>
        <w:t>предоставляемой  акционерам  при  подготовке  к  проведению</w:t>
      </w:r>
      <w:proofErr w:type="gramEnd"/>
    </w:p>
    <w:p w:rsidR="00540F8A" w:rsidRDefault="00540F8A" w:rsidP="00540F8A">
      <w:pPr>
        <w:jc w:val="center"/>
        <w:rPr>
          <w:rFonts w:ascii="Helios" w:hAnsi="Helios"/>
          <w:b/>
          <w:sz w:val="20"/>
          <w:szCs w:val="20"/>
        </w:rPr>
      </w:pPr>
      <w:r>
        <w:rPr>
          <w:rFonts w:ascii="Helios" w:hAnsi="Helios"/>
          <w:b/>
          <w:sz w:val="20"/>
          <w:szCs w:val="20"/>
        </w:rPr>
        <w:t>Внеочередного  общего  собрания  акционеров  ОАО «ТД  ГУМ»:</w:t>
      </w:r>
    </w:p>
    <w:p w:rsidR="00540F8A" w:rsidRDefault="00540F8A" w:rsidP="00540F8A">
      <w:pPr>
        <w:jc w:val="center"/>
        <w:rPr>
          <w:rFonts w:ascii="Helios" w:hAnsi="Helios"/>
          <w:b/>
          <w:sz w:val="20"/>
          <w:szCs w:val="20"/>
        </w:rPr>
      </w:pPr>
    </w:p>
    <w:p w:rsidR="00540F8A" w:rsidRDefault="00540F8A" w:rsidP="00540F8A">
      <w:pPr>
        <w:jc w:val="both"/>
        <w:rPr>
          <w:rFonts w:ascii="Helios" w:hAnsi="Helios"/>
          <w:sz w:val="20"/>
          <w:szCs w:val="20"/>
        </w:rPr>
      </w:pPr>
    </w:p>
    <w:p w:rsidR="00540F8A" w:rsidRDefault="00540F8A" w:rsidP="00540F8A">
      <w:pPr>
        <w:jc w:val="both"/>
        <w:rPr>
          <w:rFonts w:ascii="Helios" w:hAnsi="Helios"/>
          <w:sz w:val="20"/>
          <w:szCs w:val="20"/>
        </w:rPr>
      </w:pPr>
    </w:p>
    <w:p w:rsidR="00540F8A" w:rsidRDefault="00540F8A" w:rsidP="00540F8A">
      <w:pPr>
        <w:pStyle w:val="a3"/>
        <w:numPr>
          <w:ilvl w:val="0"/>
          <w:numId w:val="2"/>
        </w:numPr>
        <w:jc w:val="both"/>
        <w:rPr>
          <w:rFonts w:ascii="Helios" w:hAnsi="Helios"/>
          <w:sz w:val="20"/>
          <w:szCs w:val="20"/>
        </w:rPr>
      </w:pPr>
      <w:r>
        <w:rPr>
          <w:rFonts w:ascii="Helios" w:hAnsi="Helios"/>
          <w:sz w:val="20"/>
          <w:szCs w:val="20"/>
        </w:rPr>
        <w:t>Сведения о Закрытом акционерном обществе «</w:t>
      </w:r>
      <w:proofErr w:type="spellStart"/>
      <w:r>
        <w:rPr>
          <w:rFonts w:ascii="Helios" w:hAnsi="Helios"/>
          <w:sz w:val="20"/>
          <w:szCs w:val="20"/>
        </w:rPr>
        <w:t>Компьютершер</w:t>
      </w:r>
      <w:proofErr w:type="spellEnd"/>
      <w:r>
        <w:rPr>
          <w:rFonts w:ascii="Helios" w:hAnsi="Helios"/>
          <w:sz w:val="20"/>
          <w:szCs w:val="20"/>
        </w:rPr>
        <w:t xml:space="preserve"> Регистратор» (о лице, которое выполняет функции счетной комиссии Открытого акционерного общества «Торговый Дом ГУМ»); </w:t>
      </w:r>
    </w:p>
    <w:p w:rsidR="00540F8A" w:rsidRDefault="00540F8A" w:rsidP="00540F8A">
      <w:pPr>
        <w:jc w:val="both"/>
        <w:rPr>
          <w:rFonts w:ascii="Helios" w:hAnsi="Helios"/>
          <w:sz w:val="20"/>
          <w:szCs w:val="20"/>
        </w:rPr>
      </w:pPr>
    </w:p>
    <w:p w:rsidR="00540F8A" w:rsidRDefault="00540F8A" w:rsidP="00540F8A">
      <w:pPr>
        <w:pStyle w:val="a3"/>
        <w:numPr>
          <w:ilvl w:val="0"/>
          <w:numId w:val="2"/>
        </w:numPr>
        <w:jc w:val="both"/>
        <w:rPr>
          <w:rFonts w:ascii="Helios" w:hAnsi="Helios"/>
          <w:sz w:val="20"/>
          <w:szCs w:val="20"/>
        </w:rPr>
      </w:pPr>
      <w:r>
        <w:rPr>
          <w:rFonts w:ascii="Helios" w:hAnsi="Helios"/>
          <w:sz w:val="20"/>
          <w:szCs w:val="20"/>
        </w:rPr>
        <w:t>Проект Устава Открытого акционерного общества «Торговый Дом ГУМ» в новой редакции;</w:t>
      </w:r>
    </w:p>
    <w:p w:rsidR="00540F8A" w:rsidRDefault="00540F8A" w:rsidP="00540F8A">
      <w:pPr>
        <w:jc w:val="both"/>
        <w:rPr>
          <w:rFonts w:ascii="Helios" w:hAnsi="Helios"/>
          <w:sz w:val="20"/>
          <w:szCs w:val="20"/>
        </w:rPr>
      </w:pPr>
    </w:p>
    <w:p w:rsidR="00540F8A" w:rsidRDefault="00540F8A" w:rsidP="00540F8A">
      <w:pPr>
        <w:pStyle w:val="a3"/>
        <w:numPr>
          <w:ilvl w:val="0"/>
          <w:numId w:val="2"/>
        </w:numPr>
        <w:ind w:right="-143"/>
        <w:rPr>
          <w:rFonts w:ascii="Helios" w:hAnsi="Helios"/>
          <w:sz w:val="20"/>
          <w:szCs w:val="20"/>
        </w:rPr>
      </w:pPr>
      <w:r>
        <w:rPr>
          <w:rFonts w:ascii="Helios" w:hAnsi="Helios"/>
          <w:sz w:val="20"/>
          <w:szCs w:val="20"/>
        </w:rPr>
        <w:t xml:space="preserve">Проекты решений по вопросам повестки дня  Внеочередного общего собрания акционеров Открытого акционерного общества «Торговый Дом ГУМ». </w:t>
      </w:r>
    </w:p>
    <w:p w:rsidR="00540F8A" w:rsidRDefault="00540F8A" w:rsidP="00540F8A">
      <w:pPr>
        <w:jc w:val="both"/>
        <w:rPr>
          <w:rFonts w:ascii="Helios" w:hAnsi="Helios"/>
          <w:sz w:val="20"/>
          <w:szCs w:val="20"/>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Pr="00540F8A" w:rsidRDefault="00540F8A" w:rsidP="00540F8A">
      <w:pPr>
        <w:autoSpaceDE w:val="0"/>
        <w:autoSpaceDN w:val="0"/>
        <w:adjustRightInd w:val="0"/>
        <w:ind w:firstLine="540"/>
        <w:jc w:val="center"/>
        <w:outlineLvl w:val="1"/>
        <w:rPr>
          <w:rFonts w:ascii="Helios" w:hAnsi="Helios" w:cs="Calibri"/>
          <w:b/>
        </w:rPr>
      </w:pPr>
    </w:p>
    <w:p w:rsidR="00540F8A" w:rsidRDefault="00540F8A" w:rsidP="00540F8A">
      <w:pPr>
        <w:autoSpaceDE w:val="0"/>
        <w:autoSpaceDN w:val="0"/>
        <w:adjustRightInd w:val="0"/>
        <w:ind w:firstLine="540"/>
        <w:jc w:val="center"/>
        <w:outlineLvl w:val="1"/>
        <w:rPr>
          <w:rFonts w:ascii="Helios" w:hAnsi="Helios" w:cs="Calibri"/>
          <w:iCs/>
        </w:rPr>
      </w:pPr>
      <w:r>
        <w:rPr>
          <w:rFonts w:ascii="Helios" w:hAnsi="Helios" w:cs="Calibri"/>
          <w:b/>
        </w:rPr>
        <w:lastRenderedPageBreak/>
        <w:t>Сведения о Счетной комиссии ОАО «ТД ГУМ»</w:t>
      </w:r>
    </w:p>
    <w:p w:rsidR="00540F8A" w:rsidRDefault="00540F8A" w:rsidP="00540F8A">
      <w:pPr>
        <w:autoSpaceDE w:val="0"/>
        <w:autoSpaceDN w:val="0"/>
        <w:adjustRightInd w:val="0"/>
        <w:spacing w:line="360" w:lineRule="auto"/>
        <w:jc w:val="both"/>
        <w:outlineLvl w:val="1"/>
        <w:rPr>
          <w:rFonts w:ascii="Helios" w:hAnsi="Helios" w:cs="Calibri"/>
          <w:b/>
        </w:rPr>
      </w:pPr>
    </w:p>
    <w:p w:rsidR="00540F8A" w:rsidRDefault="00540F8A" w:rsidP="00540F8A">
      <w:pPr>
        <w:autoSpaceDE w:val="0"/>
        <w:autoSpaceDN w:val="0"/>
        <w:adjustRightInd w:val="0"/>
        <w:spacing w:line="360" w:lineRule="auto"/>
        <w:jc w:val="both"/>
        <w:outlineLvl w:val="1"/>
        <w:rPr>
          <w:rFonts w:ascii="Helios" w:hAnsi="Helios" w:cs="Calibri"/>
          <w:b/>
        </w:rPr>
      </w:pPr>
      <w:r>
        <w:rPr>
          <w:rFonts w:ascii="Helios" w:hAnsi="Helios" w:cs="Calibri"/>
          <w:iCs/>
        </w:rPr>
        <w:t xml:space="preserve">В соответствии со </w:t>
      </w:r>
      <w:hyperlink r:id="rId5" w:history="1">
        <w:r>
          <w:rPr>
            <w:rStyle w:val="a4"/>
            <w:rFonts w:ascii="Helios" w:hAnsi="Helios" w:cs="Calibri"/>
            <w:iCs/>
          </w:rPr>
          <w:t>ст. 56 Федерального закона от 26.12.1995 N208-ФЗ "Об акционерных обществах"</w:t>
        </w:r>
      </w:hyperlink>
      <w:r>
        <w:rPr>
          <w:rFonts w:ascii="Helios" w:hAnsi="Helios" w:cs="Calibri"/>
          <w:iCs/>
        </w:rPr>
        <w:t xml:space="preserve">: </w:t>
      </w:r>
      <w:r>
        <w:rPr>
          <w:rFonts w:ascii="Helios" w:hAnsi="Helios" w:cs="Calibri"/>
          <w:b/>
          <w:iCs/>
        </w:rPr>
        <w:t>«</w:t>
      </w:r>
      <w:r>
        <w:rPr>
          <w:rFonts w:ascii="Helios" w:hAnsi="Helios" w:cs="Calibri"/>
          <w:b/>
        </w:rPr>
        <w:t>В обществе с числом акционеров - владельцев голосующих акций более 500 функции Счетной комиссии выполняет регистратор».</w:t>
      </w:r>
    </w:p>
    <w:p w:rsidR="00540F8A" w:rsidRDefault="00540F8A" w:rsidP="00540F8A">
      <w:pPr>
        <w:autoSpaceDE w:val="0"/>
        <w:autoSpaceDN w:val="0"/>
        <w:adjustRightInd w:val="0"/>
        <w:spacing w:line="360" w:lineRule="auto"/>
        <w:jc w:val="both"/>
        <w:outlineLvl w:val="1"/>
        <w:rPr>
          <w:rFonts w:ascii="Helios" w:hAnsi="Helios" w:cs="Calibri"/>
          <w:b/>
        </w:rPr>
      </w:pPr>
      <w:r>
        <w:rPr>
          <w:rFonts w:ascii="Helios" w:hAnsi="Helios" w:cs="Calibri"/>
        </w:rPr>
        <w:t xml:space="preserve">Функции Счетной комиссии ОАО «ТД ГУМ» выполняет регистратор - </w:t>
      </w:r>
      <w:r>
        <w:rPr>
          <w:rFonts w:ascii="Helios" w:hAnsi="Helios" w:cs="Calibri"/>
          <w:b/>
        </w:rPr>
        <w:t>Закрытое акционерное общество «</w:t>
      </w:r>
      <w:proofErr w:type="spellStart"/>
      <w:r>
        <w:rPr>
          <w:rFonts w:ascii="Helios" w:hAnsi="Helios" w:cs="Calibri"/>
          <w:b/>
        </w:rPr>
        <w:t>Компьтершер</w:t>
      </w:r>
      <w:proofErr w:type="spellEnd"/>
      <w:r>
        <w:rPr>
          <w:rFonts w:ascii="Helios" w:hAnsi="Helios" w:cs="Calibri"/>
          <w:b/>
        </w:rPr>
        <w:t xml:space="preserve"> Регистратор».</w:t>
      </w:r>
    </w:p>
    <w:p w:rsidR="00540F8A" w:rsidRDefault="00540F8A" w:rsidP="00540F8A">
      <w:pPr>
        <w:autoSpaceDE w:val="0"/>
        <w:autoSpaceDN w:val="0"/>
        <w:adjustRightInd w:val="0"/>
        <w:spacing w:line="360" w:lineRule="auto"/>
        <w:outlineLvl w:val="1"/>
        <w:rPr>
          <w:rFonts w:ascii="Helios" w:hAnsi="Helios" w:cs="Tahoma"/>
        </w:rPr>
      </w:pPr>
      <w:r>
        <w:rPr>
          <w:rFonts w:ascii="Tahoma" w:hAnsi="Tahoma" w:cs="Tahoma"/>
        </w:rPr>
        <w:t xml:space="preserve"> </w:t>
      </w:r>
      <w:r>
        <w:rPr>
          <w:rFonts w:ascii="Helios" w:hAnsi="Helios" w:cs="Tahoma"/>
        </w:rPr>
        <w:t xml:space="preserve">Местонахождение: </w:t>
      </w:r>
      <w:smartTag w:uri="urn:schemas-microsoft-com:office:smarttags" w:element="metricconverter">
        <w:smartTagPr>
          <w:attr w:name="ProductID" w:val="121108 г"/>
        </w:smartTagPr>
        <w:r>
          <w:rPr>
            <w:rFonts w:ascii="Helios" w:hAnsi="Helios" w:cs="Tahoma"/>
          </w:rPr>
          <w:t>121108 г</w:t>
        </w:r>
      </w:smartTag>
      <w:r>
        <w:rPr>
          <w:rFonts w:ascii="Helios" w:hAnsi="Helios" w:cs="Tahoma"/>
        </w:rPr>
        <w:t>. Москва, ул. Ивана Франко, д.8 .</w:t>
      </w:r>
    </w:p>
    <w:p w:rsidR="00540F8A" w:rsidRDefault="007E200C" w:rsidP="00540F8A">
      <w:pPr>
        <w:autoSpaceDE w:val="0"/>
        <w:autoSpaceDN w:val="0"/>
        <w:adjustRightInd w:val="0"/>
        <w:spacing w:line="360" w:lineRule="auto"/>
        <w:outlineLvl w:val="1"/>
        <w:rPr>
          <w:rFonts w:ascii="Helios" w:hAnsi="Helios" w:cs="Tahoma"/>
        </w:rPr>
      </w:pPr>
      <w:hyperlink r:id="rId6" w:history="1">
        <w:r w:rsidR="00540F8A">
          <w:rPr>
            <w:rStyle w:val="a4"/>
            <w:rFonts w:ascii="Helios" w:hAnsi="Helios" w:cs="Tahoma"/>
          </w:rPr>
          <w:t>www.computershare.ru</w:t>
        </w:r>
      </w:hyperlink>
      <w:r w:rsidR="00540F8A">
        <w:rPr>
          <w:rFonts w:ascii="Helios" w:hAnsi="Helios"/>
        </w:rPr>
        <w:t xml:space="preserve"> </w:t>
      </w:r>
      <w:r w:rsidR="00540F8A">
        <w:rPr>
          <w:rFonts w:ascii="Helios" w:hAnsi="Helios"/>
        </w:rPr>
        <w:br/>
      </w:r>
      <w:r w:rsidR="00540F8A">
        <w:rPr>
          <w:rFonts w:ascii="Helios" w:hAnsi="Helios" w:cs="Tahoma"/>
          <w:bCs/>
        </w:rPr>
        <w:t>Телефон/факс (495) 926-81-60/</w:t>
      </w:r>
      <w:r w:rsidR="00540F8A">
        <w:rPr>
          <w:rFonts w:ascii="Helios" w:hAnsi="Helios" w:cs="Tahoma"/>
        </w:rPr>
        <w:t xml:space="preserve"> (495) 926- 81-78</w:t>
      </w:r>
    </w:p>
    <w:p w:rsidR="00540F8A" w:rsidRDefault="00540F8A" w:rsidP="00540F8A">
      <w:pPr>
        <w:autoSpaceDE w:val="0"/>
        <w:autoSpaceDN w:val="0"/>
        <w:adjustRightInd w:val="0"/>
        <w:spacing w:line="360" w:lineRule="auto"/>
        <w:outlineLvl w:val="1"/>
        <w:rPr>
          <w:rFonts w:ascii="Helios" w:hAnsi="Helios" w:cs="Calibri"/>
        </w:rPr>
      </w:pPr>
    </w:p>
    <w:p w:rsidR="00540F8A" w:rsidRDefault="00540F8A" w:rsidP="00540F8A">
      <w:pPr>
        <w:autoSpaceDE w:val="0"/>
        <w:autoSpaceDN w:val="0"/>
        <w:adjustRightInd w:val="0"/>
        <w:ind w:firstLine="540"/>
        <w:jc w:val="both"/>
        <w:outlineLvl w:val="1"/>
        <w:rPr>
          <w:rFonts w:ascii="Helios" w:hAnsi="Helios" w:cs="Calibri"/>
          <w:b/>
        </w:rPr>
      </w:pPr>
      <w:r>
        <w:rPr>
          <w:rFonts w:ascii="Helios" w:hAnsi="Helios" w:cs="Calibri"/>
          <w:b/>
        </w:rPr>
        <w:t>Полномочия Счетной комиссии ОАО «ТД ГУМ»:</w:t>
      </w:r>
    </w:p>
    <w:p w:rsidR="00540F8A" w:rsidRDefault="00540F8A" w:rsidP="00540F8A">
      <w:pPr>
        <w:autoSpaceDE w:val="0"/>
        <w:autoSpaceDN w:val="0"/>
        <w:adjustRightInd w:val="0"/>
        <w:ind w:firstLine="540"/>
        <w:jc w:val="both"/>
        <w:outlineLvl w:val="1"/>
        <w:rPr>
          <w:rFonts w:ascii="Helios" w:hAnsi="Helios" w:cs="Calibri"/>
          <w:b/>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определяет кворум общего собрания акционеров;</w:t>
      </w:r>
    </w:p>
    <w:p w:rsidR="00540F8A" w:rsidRDefault="00540F8A" w:rsidP="00540F8A">
      <w:pPr>
        <w:autoSpaceDE w:val="0"/>
        <w:autoSpaceDN w:val="0"/>
        <w:adjustRightInd w:val="0"/>
        <w:ind w:left="360"/>
        <w:outlineLvl w:val="1"/>
        <w:rPr>
          <w:rFonts w:ascii="Helios" w:hAnsi="Helios" w:cs="Calibri"/>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 xml:space="preserve"> разъясняет вопросы, возникающие в связи с реализацией акционерами (их представителями) права голоса на общем собрании;</w:t>
      </w:r>
    </w:p>
    <w:p w:rsidR="00540F8A" w:rsidRDefault="00540F8A" w:rsidP="00540F8A">
      <w:pPr>
        <w:autoSpaceDE w:val="0"/>
        <w:autoSpaceDN w:val="0"/>
        <w:adjustRightInd w:val="0"/>
        <w:outlineLvl w:val="1"/>
        <w:rPr>
          <w:rFonts w:ascii="Helios" w:hAnsi="Helios" w:cs="Calibri"/>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 xml:space="preserve"> обеспечивает установленный порядок голосования и права акционеров на участие в голосовании;</w:t>
      </w:r>
    </w:p>
    <w:p w:rsidR="00540F8A" w:rsidRDefault="00540F8A" w:rsidP="00540F8A">
      <w:pPr>
        <w:autoSpaceDE w:val="0"/>
        <w:autoSpaceDN w:val="0"/>
        <w:adjustRightInd w:val="0"/>
        <w:ind w:left="360"/>
        <w:outlineLvl w:val="1"/>
        <w:rPr>
          <w:rFonts w:ascii="Helios" w:hAnsi="Helios" w:cs="Calibri"/>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 xml:space="preserve"> </w:t>
      </w:r>
      <w:proofErr w:type="gramStart"/>
      <w:r>
        <w:rPr>
          <w:rFonts w:ascii="Helios" w:hAnsi="Helios" w:cs="Calibri"/>
        </w:rPr>
        <w:t>подсчитывает голоса и подводит</w:t>
      </w:r>
      <w:proofErr w:type="gramEnd"/>
      <w:r>
        <w:rPr>
          <w:rFonts w:ascii="Helios" w:hAnsi="Helios" w:cs="Calibri"/>
        </w:rPr>
        <w:t xml:space="preserve"> итоги голосования;</w:t>
      </w:r>
    </w:p>
    <w:p w:rsidR="00540F8A" w:rsidRDefault="00540F8A" w:rsidP="00540F8A">
      <w:pPr>
        <w:autoSpaceDE w:val="0"/>
        <w:autoSpaceDN w:val="0"/>
        <w:adjustRightInd w:val="0"/>
        <w:ind w:left="360"/>
        <w:outlineLvl w:val="1"/>
        <w:rPr>
          <w:rFonts w:ascii="Helios" w:hAnsi="Helios" w:cs="Calibri"/>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составляет протокол об итогах голосования;</w:t>
      </w:r>
    </w:p>
    <w:p w:rsidR="00540F8A" w:rsidRDefault="00540F8A" w:rsidP="00540F8A">
      <w:pPr>
        <w:autoSpaceDE w:val="0"/>
        <w:autoSpaceDN w:val="0"/>
        <w:adjustRightInd w:val="0"/>
        <w:ind w:left="360"/>
        <w:outlineLvl w:val="1"/>
        <w:rPr>
          <w:rFonts w:ascii="Helios" w:hAnsi="Helios" w:cs="Calibri"/>
        </w:rPr>
      </w:pPr>
    </w:p>
    <w:p w:rsidR="00540F8A" w:rsidRDefault="00540F8A" w:rsidP="00540F8A">
      <w:pPr>
        <w:numPr>
          <w:ilvl w:val="0"/>
          <w:numId w:val="3"/>
        </w:numPr>
        <w:autoSpaceDE w:val="0"/>
        <w:autoSpaceDN w:val="0"/>
        <w:adjustRightInd w:val="0"/>
        <w:outlineLvl w:val="1"/>
        <w:rPr>
          <w:rFonts w:ascii="Helios" w:hAnsi="Helios" w:cs="Calibri"/>
        </w:rPr>
      </w:pPr>
      <w:r>
        <w:rPr>
          <w:rFonts w:ascii="Helios" w:hAnsi="Helios" w:cs="Calibri"/>
        </w:rPr>
        <w:t>передает в архив бюллетени для голосования.</w:t>
      </w:r>
    </w:p>
    <w:p w:rsidR="00540F8A" w:rsidRDefault="00540F8A" w:rsidP="00540F8A"/>
    <w:p w:rsidR="00540F8A" w:rsidRDefault="00540F8A" w:rsidP="00540F8A"/>
    <w:p w:rsidR="00AD3589" w:rsidRPr="00F57440" w:rsidRDefault="00AD3589"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043049" w:rsidRDefault="00F57440" w:rsidP="00540F8A"/>
    <w:p w:rsidR="00F57440" w:rsidRPr="00F57440" w:rsidRDefault="00F57440" w:rsidP="00F57440">
      <w:pPr>
        <w:jc w:val="right"/>
        <w:rPr>
          <w:b/>
        </w:rPr>
      </w:pPr>
      <w:r w:rsidRPr="00043049">
        <w:lastRenderedPageBreak/>
        <w:t xml:space="preserve">       </w:t>
      </w:r>
      <w:r w:rsidRPr="00F57440">
        <w:rPr>
          <w:b/>
        </w:rPr>
        <w:t>ПРОЕКТ</w:t>
      </w:r>
    </w:p>
    <w:p w:rsidR="00F57440" w:rsidRPr="002214BC" w:rsidRDefault="00F57440" w:rsidP="00540F8A"/>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i/>
          <w:sz w:val="32"/>
        </w:rPr>
      </w:pPr>
    </w:p>
    <w:p w:rsidR="00F57440" w:rsidRDefault="00F57440" w:rsidP="00F57440">
      <w:pPr>
        <w:jc w:val="center"/>
        <w:rPr>
          <w:b/>
          <w:spacing w:val="30"/>
          <w:sz w:val="36"/>
        </w:rPr>
      </w:pPr>
      <w:r>
        <w:rPr>
          <w:b/>
          <w:spacing w:val="30"/>
          <w:sz w:val="36"/>
        </w:rPr>
        <w:t>УСТАВ</w:t>
      </w:r>
    </w:p>
    <w:p w:rsidR="00F57440" w:rsidRDefault="00F57440" w:rsidP="00F57440">
      <w:pPr>
        <w:jc w:val="center"/>
        <w:rPr>
          <w:b/>
          <w:spacing w:val="30"/>
          <w:sz w:val="36"/>
        </w:rPr>
      </w:pPr>
      <w:r w:rsidRPr="002214BC">
        <w:rPr>
          <w:b/>
          <w:spacing w:val="30"/>
          <w:sz w:val="36"/>
        </w:rPr>
        <w:t>Публичного</w:t>
      </w:r>
      <w:r>
        <w:rPr>
          <w:b/>
          <w:spacing w:val="30"/>
          <w:sz w:val="36"/>
        </w:rPr>
        <w:t xml:space="preserve"> акционерного общества</w:t>
      </w:r>
    </w:p>
    <w:p w:rsidR="00F57440" w:rsidRDefault="00F57440" w:rsidP="00F57440">
      <w:pPr>
        <w:jc w:val="center"/>
        <w:rPr>
          <w:b/>
          <w:spacing w:val="30"/>
          <w:sz w:val="36"/>
        </w:rPr>
      </w:pPr>
      <w:r>
        <w:rPr>
          <w:b/>
          <w:spacing w:val="30"/>
          <w:sz w:val="36"/>
        </w:rPr>
        <w:t>«Торговый Дом ГУМ»</w:t>
      </w:r>
    </w:p>
    <w:p w:rsidR="00F57440" w:rsidRDefault="00F57440" w:rsidP="00F57440">
      <w:pPr>
        <w:jc w:val="center"/>
        <w:rPr>
          <w:b/>
          <w:spacing w:val="30"/>
          <w:sz w:val="36"/>
        </w:rPr>
      </w:pPr>
      <w:r>
        <w:rPr>
          <w:b/>
          <w:spacing w:val="30"/>
          <w:sz w:val="36"/>
        </w:rPr>
        <w:t>(новая редакция)</w:t>
      </w:r>
    </w:p>
    <w:p w:rsidR="00F57440" w:rsidRDefault="00F57440" w:rsidP="00F57440">
      <w:pPr>
        <w:jc w:val="center"/>
        <w:rPr>
          <w:b/>
          <w:sz w:val="20"/>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F57440" w:rsidRDefault="00F57440" w:rsidP="00F57440">
      <w:pPr>
        <w:jc w:val="center"/>
        <w:rPr>
          <w:b/>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2214BC" w:rsidRPr="002214BC" w:rsidRDefault="002214BC" w:rsidP="00F57440">
      <w:pPr>
        <w:jc w:val="center"/>
        <w:rPr>
          <w:spacing w:val="30"/>
          <w:sz w:val="28"/>
          <w:lang w:val="en-US"/>
        </w:rPr>
      </w:pPr>
    </w:p>
    <w:p w:rsidR="00F57440" w:rsidRPr="002214BC" w:rsidRDefault="00F57440" w:rsidP="00F57440">
      <w:pPr>
        <w:jc w:val="center"/>
        <w:rPr>
          <w:spacing w:val="30"/>
          <w:sz w:val="28"/>
        </w:rPr>
      </w:pPr>
      <w:r w:rsidRPr="002214BC">
        <w:rPr>
          <w:spacing w:val="30"/>
          <w:sz w:val="28"/>
        </w:rPr>
        <w:t>г.</w:t>
      </w:r>
      <w:r w:rsidRPr="002214BC">
        <w:rPr>
          <w:spacing w:val="30"/>
          <w:sz w:val="28"/>
          <w:lang w:val="en-US"/>
        </w:rPr>
        <w:t> </w:t>
      </w:r>
      <w:r w:rsidRPr="002214BC">
        <w:rPr>
          <w:spacing w:val="30"/>
          <w:sz w:val="28"/>
        </w:rPr>
        <w:t>Москва, 2015 г.</w:t>
      </w:r>
    </w:p>
    <w:p w:rsidR="00F57440" w:rsidRPr="002214BC" w:rsidRDefault="00F57440" w:rsidP="00F57440">
      <w:pPr>
        <w:pStyle w:val="1"/>
        <w:spacing w:line="240" w:lineRule="auto"/>
        <w:ind w:left="0" w:firstLine="0"/>
        <w:jc w:val="center"/>
        <w:rPr>
          <w:b/>
          <w:bCs/>
          <w:sz w:val="20"/>
        </w:rPr>
      </w:pPr>
      <w:r w:rsidRPr="002214BC">
        <w:rPr>
          <w:b/>
          <w:snapToGrid w:val="0"/>
        </w:rPr>
        <w:br w:type="page"/>
      </w:r>
      <w:r w:rsidRPr="002214BC">
        <w:rPr>
          <w:b/>
          <w:bCs/>
          <w:sz w:val="20"/>
        </w:rPr>
        <w:lastRenderedPageBreak/>
        <w:t>Статья 1. Общие положения</w:t>
      </w:r>
    </w:p>
    <w:p w:rsidR="00F57440" w:rsidRPr="002214BC" w:rsidRDefault="00F57440" w:rsidP="00F57440">
      <w:pPr>
        <w:pStyle w:val="1"/>
        <w:spacing w:line="240" w:lineRule="auto"/>
        <w:ind w:left="284" w:hanging="284"/>
        <w:jc w:val="both"/>
        <w:rPr>
          <w:sz w:val="20"/>
        </w:rPr>
      </w:pPr>
      <w:r w:rsidRPr="002214BC">
        <w:rPr>
          <w:sz w:val="20"/>
        </w:rPr>
        <w:t xml:space="preserve">.1.Акционерное общество, созданное в форме открытого акционерного общества  в процессе приватизации торговых предприятий, входивших в систему </w:t>
      </w:r>
      <w:proofErr w:type="spellStart"/>
      <w:r w:rsidRPr="002214BC">
        <w:rPr>
          <w:sz w:val="20"/>
        </w:rPr>
        <w:t>ГУМа</w:t>
      </w:r>
      <w:proofErr w:type="spellEnd"/>
      <w:r w:rsidRPr="002214BC">
        <w:rPr>
          <w:sz w:val="20"/>
        </w:rPr>
        <w:t xml:space="preserve">, являющееся правопреемником этих предприятий, в том числе прав пользования землей, приняло решение о приведении своего Устава в соответствие с требованиями Гражданского кодекса Российской Федерации к публичным акционерным обществам.  </w:t>
      </w:r>
    </w:p>
    <w:p w:rsidR="00F57440" w:rsidRPr="002214BC" w:rsidRDefault="00F57440" w:rsidP="00F57440">
      <w:pPr>
        <w:pStyle w:val="1"/>
        <w:spacing w:line="240" w:lineRule="auto"/>
        <w:ind w:left="284" w:hanging="284"/>
        <w:jc w:val="both"/>
        <w:rPr>
          <w:sz w:val="20"/>
        </w:rPr>
      </w:pPr>
      <w:r w:rsidRPr="002214BC">
        <w:rPr>
          <w:sz w:val="20"/>
        </w:rPr>
        <w:t xml:space="preserve">  2.Публичное акционерное общество «Торговый Дом ГУМ», в дальнейшем именуемое Общество, является коммерческой организацией, создано и действует в соответствии с Гражданским кодексом Российской Федерации, Федеральным законом «Об акционерных обществах», другими действующими законодательными и нормативными актами Российской Федерации и настоящим Уставом Общества.</w:t>
      </w:r>
    </w:p>
    <w:p w:rsidR="00F57440" w:rsidRPr="002214BC" w:rsidRDefault="00F57440" w:rsidP="00F57440">
      <w:pPr>
        <w:pStyle w:val="1"/>
        <w:spacing w:line="240" w:lineRule="auto"/>
        <w:ind w:left="284" w:hanging="284"/>
        <w:jc w:val="both"/>
        <w:rPr>
          <w:sz w:val="20"/>
        </w:rPr>
      </w:pPr>
    </w:p>
    <w:p w:rsidR="00F57440" w:rsidRPr="002214BC" w:rsidRDefault="00F57440" w:rsidP="00F57440">
      <w:pPr>
        <w:pStyle w:val="1"/>
        <w:spacing w:line="240" w:lineRule="auto"/>
        <w:ind w:left="284" w:hanging="284"/>
        <w:jc w:val="center"/>
        <w:rPr>
          <w:b/>
          <w:bCs/>
          <w:sz w:val="20"/>
        </w:rPr>
      </w:pPr>
      <w:r w:rsidRPr="002214BC">
        <w:rPr>
          <w:b/>
          <w:bCs/>
          <w:sz w:val="20"/>
        </w:rPr>
        <w:t xml:space="preserve">Статья 2. Фирменное наименование и </w:t>
      </w:r>
      <w:proofErr w:type="gramStart"/>
      <w:r w:rsidRPr="002214BC">
        <w:rPr>
          <w:b/>
          <w:bCs/>
          <w:sz w:val="20"/>
        </w:rPr>
        <w:t>место нахождение</w:t>
      </w:r>
      <w:proofErr w:type="gramEnd"/>
      <w:r w:rsidRPr="002214BC">
        <w:rPr>
          <w:b/>
          <w:bCs/>
          <w:sz w:val="20"/>
        </w:rPr>
        <w:t xml:space="preserve"> общества</w:t>
      </w:r>
    </w:p>
    <w:p w:rsidR="00F57440" w:rsidRPr="002214BC" w:rsidRDefault="00F57440" w:rsidP="00F57440">
      <w:pPr>
        <w:pStyle w:val="1"/>
        <w:spacing w:line="240" w:lineRule="auto"/>
        <w:ind w:left="284" w:hanging="284"/>
        <w:jc w:val="both"/>
        <w:rPr>
          <w:sz w:val="20"/>
        </w:rPr>
      </w:pPr>
      <w:r w:rsidRPr="002214BC">
        <w:rPr>
          <w:sz w:val="20"/>
        </w:rPr>
        <w:t>1. Полное фирменное наименование общества на русском языке: Публичное акционерное общество «Торговый Дом ГУМ».</w:t>
      </w:r>
    </w:p>
    <w:p w:rsidR="00F57440" w:rsidRPr="002214BC" w:rsidRDefault="00F57440" w:rsidP="00F57440">
      <w:pPr>
        <w:pStyle w:val="1"/>
        <w:spacing w:line="240" w:lineRule="auto"/>
        <w:ind w:left="284" w:hanging="284"/>
        <w:jc w:val="both"/>
        <w:rPr>
          <w:sz w:val="20"/>
        </w:rPr>
      </w:pPr>
      <w:r w:rsidRPr="002214BC">
        <w:rPr>
          <w:sz w:val="20"/>
        </w:rPr>
        <w:t>2. Сокращенное фирменное наименование общества на русском языке: ПАО «ТД ГУМ».</w:t>
      </w:r>
    </w:p>
    <w:p w:rsidR="00F57440" w:rsidRPr="002214BC" w:rsidRDefault="00F57440" w:rsidP="00F57440">
      <w:pPr>
        <w:pStyle w:val="1"/>
        <w:spacing w:line="240" w:lineRule="auto"/>
        <w:ind w:left="284" w:hanging="284"/>
        <w:jc w:val="both"/>
        <w:rPr>
          <w:sz w:val="20"/>
        </w:rPr>
      </w:pPr>
      <w:r w:rsidRPr="002214BC">
        <w:rPr>
          <w:sz w:val="20"/>
        </w:rPr>
        <w:t xml:space="preserve">3. Полное фирменное наименование общества на английском языке: </w:t>
      </w:r>
      <w:r w:rsidRPr="002214BC">
        <w:rPr>
          <w:sz w:val="20"/>
          <w:lang w:val="en-US"/>
        </w:rPr>
        <w:t>Public</w:t>
      </w:r>
      <w:r w:rsidRPr="002214BC">
        <w:rPr>
          <w:sz w:val="20"/>
        </w:rPr>
        <w:t xml:space="preserve"> </w:t>
      </w:r>
      <w:r w:rsidRPr="002214BC">
        <w:rPr>
          <w:sz w:val="20"/>
          <w:lang w:val="en-US"/>
        </w:rPr>
        <w:t>Joint</w:t>
      </w:r>
      <w:r w:rsidRPr="002214BC">
        <w:rPr>
          <w:sz w:val="20"/>
        </w:rPr>
        <w:t xml:space="preserve"> </w:t>
      </w:r>
      <w:r w:rsidRPr="002214BC">
        <w:rPr>
          <w:sz w:val="20"/>
          <w:lang w:val="en-US"/>
        </w:rPr>
        <w:t>Stock</w:t>
      </w:r>
      <w:r w:rsidRPr="002214BC">
        <w:rPr>
          <w:sz w:val="20"/>
        </w:rPr>
        <w:t>-Со</w:t>
      </w:r>
      <w:r w:rsidRPr="002214BC">
        <w:rPr>
          <w:sz w:val="20"/>
          <w:lang w:val="en-US"/>
        </w:rPr>
        <w:t>mp</w:t>
      </w:r>
      <w:r w:rsidRPr="002214BC">
        <w:rPr>
          <w:sz w:val="20"/>
        </w:rPr>
        <w:t>а</w:t>
      </w:r>
      <w:r w:rsidRPr="002214BC">
        <w:rPr>
          <w:sz w:val="20"/>
          <w:lang w:val="en-US"/>
        </w:rPr>
        <w:t>n</w:t>
      </w:r>
      <w:r w:rsidRPr="002214BC">
        <w:rPr>
          <w:sz w:val="20"/>
        </w:rPr>
        <w:t>у «</w:t>
      </w:r>
      <w:r w:rsidRPr="002214BC">
        <w:rPr>
          <w:sz w:val="20"/>
          <w:lang w:val="en-US"/>
        </w:rPr>
        <w:t>GUM</w:t>
      </w:r>
      <w:r w:rsidRPr="002214BC">
        <w:rPr>
          <w:sz w:val="20"/>
        </w:rPr>
        <w:t xml:space="preserve"> </w:t>
      </w:r>
      <w:r w:rsidRPr="002214BC">
        <w:rPr>
          <w:sz w:val="20"/>
          <w:lang w:val="en-US"/>
        </w:rPr>
        <w:t>Trading</w:t>
      </w:r>
      <w:r w:rsidRPr="002214BC">
        <w:rPr>
          <w:sz w:val="20"/>
        </w:rPr>
        <w:t xml:space="preserve"> Но</w:t>
      </w:r>
      <w:r w:rsidRPr="002214BC">
        <w:rPr>
          <w:sz w:val="20"/>
          <w:lang w:val="en-US"/>
        </w:rPr>
        <w:t>use</w:t>
      </w:r>
      <w:r w:rsidRPr="002214BC">
        <w:rPr>
          <w:sz w:val="20"/>
        </w:rPr>
        <w:t>»</w:t>
      </w:r>
    </w:p>
    <w:p w:rsidR="00F57440" w:rsidRPr="002214BC" w:rsidRDefault="00F57440" w:rsidP="00F57440">
      <w:pPr>
        <w:pStyle w:val="1"/>
        <w:spacing w:line="240" w:lineRule="auto"/>
        <w:ind w:left="284" w:hanging="284"/>
        <w:jc w:val="both"/>
        <w:rPr>
          <w:sz w:val="20"/>
        </w:rPr>
      </w:pPr>
      <w:r w:rsidRPr="002214BC">
        <w:rPr>
          <w:sz w:val="20"/>
        </w:rPr>
        <w:t>4. Сокращенное фирменное наименование общества на английском языке «</w:t>
      </w:r>
      <w:r w:rsidRPr="002214BC">
        <w:rPr>
          <w:sz w:val="20"/>
          <w:lang w:val="en-US"/>
        </w:rPr>
        <w:t>G</w:t>
      </w:r>
      <w:r w:rsidRPr="002214BC">
        <w:rPr>
          <w:sz w:val="20"/>
        </w:rPr>
        <w:t>.</w:t>
      </w:r>
      <w:r w:rsidRPr="002214BC">
        <w:rPr>
          <w:sz w:val="20"/>
          <w:lang w:val="en-US"/>
        </w:rPr>
        <w:t>U</w:t>
      </w:r>
      <w:r w:rsidRPr="002214BC">
        <w:rPr>
          <w:sz w:val="20"/>
        </w:rPr>
        <w:t>.</w:t>
      </w:r>
      <w:r w:rsidRPr="002214BC">
        <w:rPr>
          <w:sz w:val="20"/>
          <w:lang w:val="en-US"/>
        </w:rPr>
        <w:t>M</w:t>
      </w:r>
      <w:r w:rsidRPr="002214BC">
        <w:rPr>
          <w:sz w:val="20"/>
        </w:rPr>
        <w:t>.».</w:t>
      </w:r>
    </w:p>
    <w:p w:rsidR="00F57440" w:rsidRPr="002214BC" w:rsidRDefault="00F57440" w:rsidP="00F57440">
      <w:pPr>
        <w:pStyle w:val="1"/>
        <w:spacing w:line="240" w:lineRule="auto"/>
        <w:ind w:left="284" w:hanging="284"/>
        <w:jc w:val="both"/>
        <w:rPr>
          <w:sz w:val="20"/>
        </w:rPr>
      </w:pPr>
      <w:r w:rsidRPr="002214BC">
        <w:rPr>
          <w:sz w:val="20"/>
        </w:rPr>
        <w:t xml:space="preserve">5. Местонахождение ПАО «ТД ГУМ»: Российская Федерация, </w:t>
      </w:r>
      <w:proofErr w:type="gramStart"/>
      <w:r w:rsidRPr="002214BC">
        <w:rPr>
          <w:sz w:val="20"/>
        </w:rPr>
        <w:t>г</w:t>
      </w:r>
      <w:proofErr w:type="gramEnd"/>
      <w:r w:rsidRPr="002214BC">
        <w:rPr>
          <w:sz w:val="20"/>
        </w:rPr>
        <w:t>.</w:t>
      </w:r>
      <w:r w:rsidRPr="002214BC">
        <w:rPr>
          <w:sz w:val="20"/>
          <w:lang w:val="en-US"/>
        </w:rPr>
        <w:t> </w:t>
      </w:r>
      <w:r w:rsidRPr="002214BC">
        <w:rPr>
          <w:sz w:val="20"/>
        </w:rPr>
        <w:t>Москва.</w:t>
      </w:r>
    </w:p>
    <w:p w:rsidR="00F57440" w:rsidRPr="002214BC" w:rsidRDefault="00F57440" w:rsidP="00F57440">
      <w:pPr>
        <w:pStyle w:val="1"/>
        <w:spacing w:line="240" w:lineRule="auto"/>
        <w:ind w:left="284" w:hanging="284"/>
        <w:jc w:val="both"/>
        <w:rPr>
          <w:sz w:val="20"/>
        </w:rPr>
      </w:pPr>
      <w:r w:rsidRPr="002214BC">
        <w:rPr>
          <w:sz w:val="20"/>
        </w:rPr>
        <w:t>6.</w:t>
      </w:r>
      <w:r w:rsidRPr="002214BC">
        <w:rPr>
          <w:sz w:val="20"/>
          <w:lang w:val="en-US"/>
        </w:rPr>
        <w:t> </w:t>
      </w:r>
      <w:r w:rsidRPr="002214BC">
        <w:rPr>
          <w:sz w:val="20"/>
        </w:rPr>
        <w:t xml:space="preserve">Почтовый адрес ПАО «ТД ГУМ»: 109012, Российская Федерация, </w:t>
      </w:r>
      <w:proofErr w:type="gramStart"/>
      <w:r w:rsidRPr="002214BC">
        <w:rPr>
          <w:sz w:val="20"/>
        </w:rPr>
        <w:t>г</w:t>
      </w:r>
      <w:proofErr w:type="gramEnd"/>
      <w:r w:rsidRPr="002214BC">
        <w:rPr>
          <w:sz w:val="20"/>
        </w:rPr>
        <w:t>. Москва, Красная площадь, дом 3.</w:t>
      </w:r>
    </w:p>
    <w:p w:rsidR="00F57440" w:rsidRPr="002214BC" w:rsidRDefault="00F57440" w:rsidP="00F57440">
      <w:pPr>
        <w:pStyle w:val="1"/>
        <w:spacing w:line="240" w:lineRule="auto"/>
        <w:ind w:left="284" w:hanging="284"/>
        <w:jc w:val="both"/>
        <w:rPr>
          <w:sz w:val="20"/>
        </w:rPr>
      </w:pPr>
      <w:r w:rsidRPr="002214BC">
        <w:rPr>
          <w:sz w:val="20"/>
        </w:rPr>
        <w:t>7. ОАО «ТД ГУМ» имеет зарегистрированный товарный знак в виде профиля здания Верхних Торговых Рядов на Красной площади, другие товарные знаки, зарегистрированные в установленном законом порядке.</w:t>
      </w:r>
    </w:p>
    <w:p w:rsidR="00F57440" w:rsidRPr="002214BC" w:rsidRDefault="00F57440" w:rsidP="00F57440">
      <w:pPr>
        <w:pStyle w:val="1"/>
        <w:spacing w:line="240" w:lineRule="auto"/>
        <w:ind w:left="284" w:hanging="284"/>
        <w:jc w:val="both"/>
        <w:rPr>
          <w:sz w:val="20"/>
        </w:rPr>
      </w:pPr>
      <w:r w:rsidRPr="002214BC">
        <w:rPr>
          <w:sz w:val="20"/>
        </w:rPr>
        <w:t>8.  ПАО «ТД ГУМ» имеет круглую печать с изображением товарного знака в виде указанного профиля и содержащую его полное фирменное наименование на русском языке и указание на место его нахождения. В печати общества также может быть указано фирменное наименование общества на любом иностранном языке или языке народов Российской Федерации.</w:t>
      </w:r>
    </w:p>
    <w:p w:rsidR="00F57440" w:rsidRPr="002214BC" w:rsidRDefault="00F57440" w:rsidP="00F57440">
      <w:pPr>
        <w:pStyle w:val="1"/>
        <w:spacing w:line="240" w:lineRule="auto"/>
        <w:ind w:left="284" w:hanging="284"/>
        <w:jc w:val="both"/>
        <w:rPr>
          <w:sz w:val="20"/>
        </w:rPr>
      </w:pPr>
      <w:r w:rsidRPr="002214BC">
        <w:rPr>
          <w:sz w:val="20"/>
        </w:rPr>
        <w:t>9. Общество вправе иметь штампы и бланки со своим наименованием, собственную эмблему и другие средства визуальной идентификации.</w:t>
      </w:r>
    </w:p>
    <w:p w:rsidR="00F57440" w:rsidRPr="002214BC" w:rsidRDefault="00F57440" w:rsidP="00F57440">
      <w:pPr>
        <w:pStyle w:val="1"/>
        <w:spacing w:line="240" w:lineRule="auto"/>
        <w:ind w:left="284" w:hanging="304"/>
        <w:jc w:val="both"/>
        <w:rPr>
          <w:sz w:val="20"/>
        </w:rPr>
      </w:pPr>
    </w:p>
    <w:p w:rsidR="00F57440" w:rsidRPr="002214BC" w:rsidRDefault="00F57440" w:rsidP="00F57440">
      <w:pPr>
        <w:pStyle w:val="1"/>
        <w:spacing w:line="240" w:lineRule="auto"/>
        <w:ind w:left="284" w:hanging="304"/>
        <w:jc w:val="center"/>
        <w:rPr>
          <w:b/>
          <w:bCs/>
          <w:sz w:val="20"/>
        </w:rPr>
      </w:pPr>
      <w:r w:rsidRPr="002214BC">
        <w:rPr>
          <w:b/>
          <w:bCs/>
          <w:sz w:val="20"/>
        </w:rPr>
        <w:t>Статья 3. Цель и предмет деятельности общества</w:t>
      </w:r>
    </w:p>
    <w:p w:rsidR="00F57440" w:rsidRPr="002214BC" w:rsidRDefault="00F57440" w:rsidP="00F57440">
      <w:pPr>
        <w:pStyle w:val="1"/>
        <w:spacing w:line="240" w:lineRule="auto"/>
        <w:ind w:left="284" w:hanging="284"/>
        <w:jc w:val="both"/>
        <w:rPr>
          <w:sz w:val="20"/>
        </w:rPr>
      </w:pPr>
      <w:r w:rsidRPr="002214BC">
        <w:rPr>
          <w:sz w:val="20"/>
        </w:rPr>
        <w:t>1. Целью создания ПАО «ТД ГУМ» является получение максимальной прибыли.</w:t>
      </w:r>
    </w:p>
    <w:p w:rsidR="00F57440" w:rsidRPr="002214BC" w:rsidRDefault="00F57440" w:rsidP="00F57440">
      <w:pPr>
        <w:pStyle w:val="1"/>
        <w:spacing w:line="240" w:lineRule="auto"/>
        <w:ind w:left="284" w:hanging="284"/>
        <w:jc w:val="both"/>
        <w:rPr>
          <w:sz w:val="20"/>
        </w:rPr>
      </w:pPr>
      <w:r w:rsidRPr="002214BC">
        <w:rPr>
          <w:sz w:val="20"/>
        </w:rPr>
        <w:t xml:space="preserve">2. Общество имеет гражданские права и </w:t>
      </w:r>
      <w:proofErr w:type="gramStart"/>
      <w:r w:rsidRPr="002214BC">
        <w:rPr>
          <w:sz w:val="20"/>
        </w:rPr>
        <w:t>несет гражданские обязанности</w:t>
      </w:r>
      <w:proofErr w:type="gramEnd"/>
      <w:r w:rsidRPr="002214BC">
        <w:rPr>
          <w:sz w:val="20"/>
        </w:rPr>
        <w:t>, необходимые для осуществления любых видов деятельности, не запрещенных законодательством Российской Федерации.</w:t>
      </w:r>
    </w:p>
    <w:p w:rsidR="00F57440" w:rsidRPr="002214BC" w:rsidRDefault="00F57440" w:rsidP="00F57440">
      <w:pPr>
        <w:pStyle w:val="1"/>
        <w:spacing w:line="240" w:lineRule="auto"/>
        <w:ind w:left="284" w:hanging="284"/>
        <w:jc w:val="both"/>
        <w:rPr>
          <w:sz w:val="20"/>
        </w:rPr>
      </w:pPr>
      <w:r w:rsidRPr="002214BC">
        <w:rPr>
          <w:sz w:val="20"/>
        </w:rPr>
        <w:t>3. 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F57440" w:rsidRPr="002214BC" w:rsidRDefault="00F57440" w:rsidP="00F57440">
      <w:pPr>
        <w:pStyle w:val="1"/>
        <w:spacing w:line="240" w:lineRule="auto"/>
        <w:ind w:left="284" w:hanging="284"/>
        <w:jc w:val="both"/>
        <w:rPr>
          <w:sz w:val="20"/>
        </w:rPr>
      </w:pPr>
      <w:r w:rsidRPr="002214BC">
        <w:rPr>
          <w:sz w:val="20"/>
        </w:rPr>
        <w:t>4. Основными видами деятельности ПАО «ТД ГУМ» являются:</w:t>
      </w:r>
    </w:p>
    <w:p w:rsidR="00F57440" w:rsidRPr="002214BC" w:rsidRDefault="00F57440" w:rsidP="00F57440">
      <w:pPr>
        <w:pStyle w:val="1"/>
        <w:numPr>
          <w:ilvl w:val="0"/>
          <w:numId w:val="4"/>
        </w:numPr>
        <w:spacing w:line="240" w:lineRule="auto"/>
        <w:jc w:val="both"/>
        <w:rPr>
          <w:sz w:val="20"/>
        </w:rPr>
      </w:pPr>
      <w:r w:rsidRPr="002214BC">
        <w:rPr>
          <w:sz w:val="20"/>
        </w:rPr>
        <w:t>осуществление розничной и оптовой торговли товарами народного потребления, ювелирными изделиями из драгоценных металлов и драгоценных камней, изделиями народных художественных промыслов, другой продукцией промышленного и сельскохозяйственного производства за рубли и иностранную валюту;</w:t>
      </w:r>
    </w:p>
    <w:p w:rsidR="00F57440" w:rsidRPr="002214BC" w:rsidRDefault="00F57440" w:rsidP="00F57440">
      <w:pPr>
        <w:pStyle w:val="1"/>
        <w:numPr>
          <w:ilvl w:val="0"/>
          <w:numId w:val="4"/>
        </w:numPr>
        <w:spacing w:line="240" w:lineRule="auto"/>
        <w:jc w:val="both"/>
        <w:rPr>
          <w:sz w:val="20"/>
        </w:rPr>
      </w:pPr>
      <w:r w:rsidRPr="002214BC">
        <w:rPr>
          <w:sz w:val="20"/>
        </w:rPr>
        <w:t>производство товаров народного потребления, в том числе изделий народных художественных промыслов, и оказание услуг в сфере общественного питания, бытового обслуживания, а также дилерских, дистрибьюторских, брокерских, поручительских, медицинских, всех видов представительских и посреднических услуг;</w:t>
      </w:r>
    </w:p>
    <w:p w:rsidR="00F57440" w:rsidRPr="002214BC" w:rsidRDefault="00F57440" w:rsidP="00F57440">
      <w:pPr>
        <w:pStyle w:val="1"/>
        <w:numPr>
          <w:ilvl w:val="0"/>
          <w:numId w:val="4"/>
        </w:numPr>
        <w:spacing w:line="240" w:lineRule="auto"/>
        <w:jc w:val="both"/>
        <w:rPr>
          <w:sz w:val="20"/>
        </w:rPr>
      </w:pPr>
      <w:r w:rsidRPr="002214BC">
        <w:rPr>
          <w:sz w:val="20"/>
        </w:rPr>
        <w:t>предоставление погрузочно-разгрузочных, экспедиционных услуг, а также услуг по транспортировке, охране, переработке грузов, сдача торговых и складских площадей в аренду, субаренду или в пользование юридическим и физическим лицам;</w:t>
      </w:r>
    </w:p>
    <w:p w:rsidR="00F57440" w:rsidRPr="002214BC" w:rsidRDefault="00F57440" w:rsidP="00F57440">
      <w:pPr>
        <w:pStyle w:val="1"/>
        <w:numPr>
          <w:ilvl w:val="0"/>
          <w:numId w:val="4"/>
        </w:numPr>
        <w:spacing w:line="240" w:lineRule="auto"/>
        <w:jc w:val="both"/>
        <w:rPr>
          <w:sz w:val="20"/>
        </w:rPr>
      </w:pPr>
      <w:r w:rsidRPr="002214BC">
        <w:rPr>
          <w:sz w:val="20"/>
        </w:rPr>
        <w:t>маркетинговая и информационно-рекламная деятельность, в том числе на договорной основе;</w:t>
      </w:r>
    </w:p>
    <w:p w:rsidR="00F57440" w:rsidRPr="002214BC" w:rsidRDefault="00F57440" w:rsidP="00F57440">
      <w:pPr>
        <w:pStyle w:val="1"/>
        <w:numPr>
          <w:ilvl w:val="0"/>
          <w:numId w:val="4"/>
        </w:numPr>
        <w:spacing w:line="240" w:lineRule="auto"/>
        <w:jc w:val="both"/>
        <w:rPr>
          <w:sz w:val="20"/>
        </w:rPr>
      </w:pPr>
      <w:r w:rsidRPr="002214BC">
        <w:rPr>
          <w:sz w:val="20"/>
        </w:rPr>
        <w:t>валютно-финансовые операции;</w:t>
      </w:r>
    </w:p>
    <w:p w:rsidR="00F57440" w:rsidRPr="002214BC" w:rsidRDefault="00F57440" w:rsidP="00F57440">
      <w:pPr>
        <w:pStyle w:val="1"/>
        <w:numPr>
          <w:ilvl w:val="0"/>
          <w:numId w:val="4"/>
        </w:numPr>
        <w:spacing w:line="240" w:lineRule="auto"/>
        <w:jc w:val="both"/>
        <w:rPr>
          <w:sz w:val="20"/>
        </w:rPr>
      </w:pPr>
      <w:r w:rsidRPr="002214BC">
        <w:rPr>
          <w:sz w:val="20"/>
        </w:rPr>
        <w:t>осуществление в установленном порядке экспортно-импортных операций от своего имени и от имени и по поручению иных юридических лиц;</w:t>
      </w:r>
    </w:p>
    <w:p w:rsidR="00F57440" w:rsidRPr="002214BC" w:rsidRDefault="00F57440" w:rsidP="00F57440">
      <w:pPr>
        <w:pStyle w:val="1"/>
        <w:numPr>
          <w:ilvl w:val="0"/>
          <w:numId w:val="4"/>
        </w:numPr>
        <w:spacing w:line="240" w:lineRule="auto"/>
        <w:jc w:val="both"/>
        <w:rPr>
          <w:sz w:val="20"/>
        </w:rPr>
      </w:pPr>
      <w:r w:rsidRPr="002214BC">
        <w:rPr>
          <w:sz w:val="20"/>
        </w:rPr>
        <w:t>использование собственных и привлеченных сре</w:t>
      </w:r>
      <w:proofErr w:type="gramStart"/>
      <w:r w:rsidRPr="002214BC">
        <w:rPr>
          <w:sz w:val="20"/>
        </w:rPr>
        <w:t>дств в р</w:t>
      </w:r>
      <w:proofErr w:type="gramEnd"/>
      <w:r w:rsidRPr="002214BC">
        <w:rPr>
          <w:sz w:val="20"/>
        </w:rPr>
        <w:t>азличных проектах сотрудничества с российскими и зарубежными юридическими и физическими лицами, включая создание совместных предприятий, банков, бирж в России и за рубежом;</w:t>
      </w:r>
    </w:p>
    <w:p w:rsidR="00F57440" w:rsidRPr="002214BC" w:rsidRDefault="00F57440" w:rsidP="00F57440">
      <w:pPr>
        <w:pStyle w:val="1"/>
        <w:numPr>
          <w:ilvl w:val="0"/>
          <w:numId w:val="4"/>
        </w:numPr>
        <w:spacing w:line="240" w:lineRule="auto"/>
        <w:jc w:val="both"/>
        <w:rPr>
          <w:sz w:val="20"/>
        </w:rPr>
      </w:pPr>
      <w:r w:rsidRPr="002214BC">
        <w:rPr>
          <w:sz w:val="20"/>
        </w:rPr>
        <w:t>участие и организация финансирования проектов в России и за рубежом;</w:t>
      </w:r>
    </w:p>
    <w:p w:rsidR="00F57440" w:rsidRPr="002214BC" w:rsidRDefault="00F57440" w:rsidP="00F57440">
      <w:pPr>
        <w:pStyle w:val="1"/>
        <w:numPr>
          <w:ilvl w:val="0"/>
          <w:numId w:val="4"/>
        </w:numPr>
        <w:spacing w:line="240" w:lineRule="auto"/>
        <w:jc w:val="both"/>
        <w:rPr>
          <w:sz w:val="20"/>
        </w:rPr>
      </w:pPr>
      <w:r w:rsidRPr="002214BC">
        <w:rPr>
          <w:sz w:val="20"/>
        </w:rPr>
        <w:t>участие через своих представителей в торгах на биржах;</w:t>
      </w:r>
    </w:p>
    <w:p w:rsidR="00F57440" w:rsidRPr="002214BC" w:rsidRDefault="00F57440" w:rsidP="00F57440">
      <w:pPr>
        <w:pStyle w:val="1"/>
        <w:numPr>
          <w:ilvl w:val="0"/>
          <w:numId w:val="4"/>
        </w:numPr>
        <w:spacing w:line="240" w:lineRule="auto"/>
        <w:jc w:val="both"/>
        <w:rPr>
          <w:sz w:val="20"/>
        </w:rPr>
      </w:pPr>
      <w:r w:rsidRPr="002214BC">
        <w:rPr>
          <w:sz w:val="20"/>
        </w:rPr>
        <w:t>изучение и внедрение новейших технологий, прогрессивных форм и методов работы, подготовка и переподготовка кадрового состава, в том числе и за рубежом;</w:t>
      </w:r>
    </w:p>
    <w:p w:rsidR="00F57440" w:rsidRPr="002214BC" w:rsidRDefault="00F57440" w:rsidP="00F57440">
      <w:pPr>
        <w:pStyle w:val="1"/>
        <w:numPr>
          <w:ilvl w:val="0"/>
          <w:numId w:val="4"/>
        </w:numPr>
        <w:spacing w:line="240" w:lineRule="auto"/>
        <w:jc w:val="both"/>
        <w:rPr>
          <w:sz w:val="20"/>
        </w:rPr>
      </w:pPr>
      <w:r w:rsidRPr="002214BC">
        <w:rPr>
          <w:sz w:val="20"/>
        </w:rPr>
        <w:t>приобретение и реализация патентов, лицензий, ноу-хау;</w:t>
      </w:r>
    </w:p>
    <w:p w:rsidR="00F57440" w:rsidRPr="002214BC" w:rsidRDefault="00F57440" w:rsidP="00F57440">
      <w:pPr>
        <w:pStyle w:val="1"/>
        <w:numPr>
          <w:ilvl w:val="0"/>
          <w:numId w:val="4"/>
        </w:numPr>
        <w:spacing w:line="240" w:lineRule="auto"/>
        <w:jc w:val="both"/>
        <w:rPr>
          <w:sz w:val="20"/>
        </w:rPr>
      </w:pPr>
      <w:r w:rsidRPr="002214BC">
        <w:rPr>
          <w:sz w:val="20"/>
        </w:rPr>
        <w:t>организация и проведение научно-исследовательских работ;</w:t>
      </w:r>
    </w:p>
    <w:p w:rsidR="00F57440" w:rsidRPr="002214BC" w:rsidRDefault="00F57440" w:rsidP="00F57440">
      <w:pPr>
        <w:pStyle w:val="1"/>
        <w:numPr>
          <w:ilvl w:val="0"/>
          <w:numId w:val="4"/>
        </w:numPr>
        <w:spacing w:line="240" w:lineRule="auto"/>
        <w:jc w:val="both"/>
        <w:rPr>
          <w:sz w:val="20"/>
        </w:rPr>
      </w:pPr>
      <w:r w:rsidRPr="002214BC">
        <w:rPr>
          <w:sz w:val="20"/>
        </w:rPr>
        <w:t>издательская деятельность;</w:t>
      </w:r>
    </w:p>
    <w:p w:rsidR="00F57440" w:rsidRPr="002214BC" w:rsidRDefault="00F57440" w:rsidP="00F57440">
      <w:pPr>
        <w:pStyle w:val="1"/>
        <w:numPr>
          <w:ilvl w:val="0"/>
          <w:numId w:val="4"/>
        </w:numPr>
        <w:spacing w:line="240" w:lineRule="auto"/>
        <w:jc w:val="both"/>
        <w:rPr>
          <w:sz w:val="20"/>
        </w:rPr>
      </w:pPr>
      <w:r w:rsidRPr="002214BC">
        <w:rPr>
          <w:sz w:val="20"/>
        </w:rPr>
        <w:t xml:space="preserve">осуществление медико-технической деятельности, в том числе продажа очковой оптики, </w:t>
      </w:r>
      <w:r w:rsidRPr="002214BC">
        <w:rPr>
          <w:sz w:val="20"/>
        </w:rPr>
        <w:lastRenderedPageBreak/>
        <w:t>контактных линз и лекарственных препаратов;</w:t>
      </w:r>
    </w:p>
    <w:p w:rsidR="00F57440" w:rsidRPr="002214BC" w:rsidRDefault="00F57440" w:rsidP="00F57440">
      <w:pPr>
        <w:pStyle w:val="1"/>
        <w:numPr>
          <w:ilvl w:val="0"/>
          <w:numId w:val="4"/>
        </w:numPr>
        <w:spacing w:line="240" w:lineRule="auto"/>
        <w:jc w:val="both"/>
        <w:rPr>
          <w:sz w:val="20"/>
        </w:rPr>
      </w:pPr>
      <w:r w:rsidRPr="002214BC">
        <w:rPr>
          <w:sz w:val="20"/>
        </w:rPr>
        <w:t>создание и участие в общественных организациях, объединениях, клубах, попечительских и иных фондах;</w:t>
      </w:r>
    </w:p>
    <w:p w:rsidR="00F57440" w:rsidRPr="002214BC" w:rsidRDefault="00F57440" w:rsidP="00F57440">
      <w:pPr>
        <w:pStyle w:val="1"/>
        <w:numPr>
          <w:ilvl w:val="0"/>
          <w:numId w:val="4"/>
        </w:numPr>
        <w:spacing w:line="240" w:lineRule="auto"/>
        <w:jc w:val="both"/>
        <w:rPr>
          <w:sz w:val="20"/>
        </w:rPr>
      </w:pPr>
      <w:r w:rsidRPr="002214BC">
        <w:rPr>
          <w:sz w:val="20"/>
        </w:rPr>
        <w:t>объединение в союзы, ассоциации, межотраслевые, региональные и другие объединения;</w:t>
      </w:r>
    </w:p>
    <w:p w:rsidR="00F57440" w:rsidRPr="002214BC" w:rsidRDefault="00F57440" w:rsidP="00F57440">
      <w:pPr>
        <w:pStyle w:val="1"/>
        <w:numPr>
          <w:ilvl w:val="0"/>
          <w:numId w:val="4"/>
        </w:numPr>
        <w:spacing w:line="240" w:lineRule="auto"/>
        <w:jc w:val="both"/>
        <w:rPr>
          <w:sz w:val="20"/>
        </w:rPr>
      </w:pPr>
      <w:proofErr w:type="gramStart"/>
      <w:r w:rsidRPr="002214BC">
        <w:rPr>
          <w:sz w:val="20"/>
        </w:rPr>
        <w:t>организация и проведение семинаров, конференций, выставок, фестивалей, конкурсов, лотерей, аукционов, ярмарок;</w:t>
      </w:r>
      <w:proofErr w:type="gramEnd"/>
    </w:p>
    <w:p w:rsidR="00F57440" w:rsidRPr="002214BC" w:rsidRDefault="00F57440" w:rsidP="00F57440">
      <w:pPr>
        <w:pStyle w:val="1"/>
        <w:numPr>
          <w:ilvl w:val="0"/>
          <w:numId w:val="4"/>
        </w:numPr>
        <w:spacing w:line="240" w:lineRule="auto"/>
        <w:jc w:val="both"/>
        <w:rPr>
          <w:sz w:val="20"/>
        </w:rPr>
      </w:pPr>
      <w:r w:rsidRPr="002214BC">
        <w:rPr>
          <w:sz w:val="20"/>
        </w:rPr>
        <w:t>осуществление спонсорских проектов, программ и благотворительной деятельности;</w:t>
      </w:r>
    </w:p>
    <w:p w:rsidR="00F57440" w:rsidRPr="002214BC" w:rsidRDefault="00F57440" w:rsidP="00F57440">
      <w:pPr>
        <w:pStyle w:val="1"/>
        <w:numPr>
          <w:ilvl w:val="0"/>
          <w:numId w:val="4"/>
        </w:numPr>
        <w:spacing w:line="240" w:lineRule="auto"/>
        <w:jc w:val="both"/>
        <w:rPr>
          <w:sz w:val="20"/>
        </w:rPr>
      </w:pPr>
      <w:r w:rsidRPr="002214BC">
        <w:rPr>
          <w:sz w:val="20"/>
        </w:rPr>
        <w:t>организация и проведение презентаций, развлекательных и культурных мероприятий и программ;</w:t>
      </w:r>
    </w:p>
    <w:p w:rsidR="00F57440" w:rsidRPr="002214BC" w:rsidRDefault="00F57440" w:rsidP="00F57440">
      <w:pPr>
        <w:pStyle w:val="1"/>
        <w:numPr>
          <w:ilvl w:val="0"/>
          <w:numId w:val="4"/>
        </w:numPr>
        <w:spacing w:line="240" w:lineRule="auto"/>
        <w:jc w:val="both"/>
        <w:rPr>
          <w:sz w:val="20"/>
        </w:rPr>
      </w:pPr>
      <w:r w:rsidRPr="002214BC">
        <w:rPr>
          <w:sz w:val="20"/>
        </w:rPr>
        <w:t>строительство объектов социально-бытового и жилищного назначения, проектирование, реконструкция и реставрация зданий и сооружений;</w:t>
      </w:r>
    </w:p>
    <w:p w:rsidR="00F57440" w:rsidRPr="002214BC" w:rsidRDefault="00F57440" w:rsidP="00F57440">
      <w:pPr>
        <w:pStyle w:val="1"/>
        <w:numPr>
          <w:ilvl w:val="0"/>
          <w:numId w:val="4"/>
        </w:numPr>
        <w:spacing w:line="240" w:lineRule="auto"/>
        <w:jc w:val="both"/>
        <w:rPr>
          <w:sz w:val="20"/>
        </w:rPr>
      </w:pPr>
      <w:r w:rsidRPr="002214BC">
        <w:rPr>
          <w:sz w:val="20"/>
        </w:rPr>
        <w:t>осуществление операций с землей, недвижимостью, природными ресурсами;</w:t>
      </w:r>
    </w:p>
    <w:p w:rsidR="00F57440" w:rsidRPr="002214BC" w:rsidRDefault="00F57440" w:rsidP="00F57440">
      <w:pPr>
        <w:pStyle w:val="1"/>
        <w:numPr>
          <w:ilvl w:val="0"/>
          <w:numId w:val="4"/>
        </w:numPr>
        <w:spacing w:line="240" w:lineRule="auto"/>
        <w:jc w:val="both"/>
        <w:rPr>
          <w:sz w:val="20"/>
        </w:rPr>
      </w:pPr>
      <w:r w:rsidRPr="002214BC">
        <w:rPr>
          <w:sz w:val="20"/>
        </w:rPr>
        <w:t>другие виды деятельности, не противоречащие законодательству Российской Федерации, в том числе лицензионные при наличии лицензии.</w:t>
      </w:r>
    </w:p>
    <w:p w:rsidR="00F57440" w:rsidRPr="002214BC" w:rsidRDefault="00F57440" w:rsidP="00F57440">
      <w:pPr>
        <w:pStyle w:val="1"/>
        <w:spacing w:line="240" w:lineRule="auto"/>
        <w:ind w:left="0" w:firstLine="0"/>
        <w:jc w:val="center"/>
        <w:rPr>
          <w:b/>
          <w:bCs/>
          <w:sz w:val="20"/>
        </w:rPr>
      </w:pPr>
    </w:p>
    <w:p w:rsidR="00F57440" w:rsidRPr="002214BC" w:rsidRDefault="00F57440" w:rsidP="00F57440">
      <w:pPr>
        <w:pStyle w:val="1"/>
        <w:spacing w:line="240" w:lineRule="auto"/>
        <w:ind w:left="0" w:firstLine="0"/>
        <w:jc w:val="center"/>
        <w:rPr>
          <w:b/>
          <w:bCs/>
          <w:sz w:val="20"/>
        </w:rPr>
      </w:pPr>
      <w:r w:rsidRPr="002214BC">
        <w:rPr>
          <w:b/>
          <w:bCs/>
          <w:sz w:val="20"/>
        </w:rPr>
        <w:t>Статья 4. Правовое положение общества</w:t>
      </w:r>
    </w:p>
    <w:p w:rsidR="00F57440" w:rsidRPr="002214BC" w:rsidRDefault="00F57440" w:rsidP="00F57440">
      <w:pPr>
        <w:pStyle w:val="1"/>
        <w:spacing w:line="240" w:lineRule="auto"/>
        <w:ind w:left="280"/>
        <w:jc w:val="both"/>
        <w:rPr>
          <w:sz w:val="20"/>
        </w:rPr>
      </w:pPr>
      <w:r w:rsidRPr="002214BC">
        <w:rPr>
          <w:sz w:val="20"/>
        </w:rPr>
        <w:t>1. Правовое положение общества определяется Гражданским кодексом Российской Федерации, Федеральным законом «Об акционерных обществах», иными законодательными актами Российской Федерации, а также настоящим Уставом и внутренними положениями ПАО «ТД ГУМ».</w:t>
      </w:r>
    </w:p>
    <w:p w:rsidR="00F57440" w:rsidRPr="002214BC" w:rsidRDefault="00F57440" w:rsidP="00F57440">
      <w:pPr>
        <w:pStyle w:val="1"/>
        <w:spacing w:line="240" w:lineRule="auto"/>
        <w:ind w:left="280"/>
        <w:jc w:val="both"/>
        <w:rPr>
          <w:sz w:val="20"/>
        </w:rPr>
      </w:pPr>
      <w:r w:rsidRPr="002214BC">
        <w:rPr>
          <w:sz w:val="20"/>
        </w:rPr>
        <w:t xml:space="preserve">2. Общество отвечает по своим обязательствам тем своим имуществом, на которое по законодательству Российской Федерации может быть обращено взыскание. 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 ПАО «ТД ГУМ» не отвечает по обязательствам своих акционеров. Акционеры не </w:t>
      </w:r>
      <w:proofErr w:type="gramStart"/>
      <w:r w:rsidRPr="002214BC">
        <w:rPr>
          <w:sz w:val="20"/>
        </w:rPr>
        <w:t>отвечают по обязательствам общества и несут</w:t>
      </w:r>
      <w:proofErr w:type="gramEnd"/>
      <w:r w:rsidRPr="002214BC">
        <w:rPr>
          <w:sz w:val="20"/>
        </w:rPr>
        <w:t xml:space="preserve"> риск убытков, связанных с его деятельностью, в пределах стоимости, принадлежащих им акций. Акционеры,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w:t>
      </w:r>
    </w:p>
    <w:p w:rsidR="00F57440" w:rsidRPr="002214BC" w:rsidRDefault="00F57440" w:rsidP="00F57440">
      <w:pPr>
        <w:pStyle w:val="1"/>
        <w:spacing w:line="240" w:lineRule="auto"/>
        <w:ind w:left="280"/>
        <w:jc w:val="both"/>
        <w:rPr>
          <w:sz w:val="20"/>
        </w:rPr>
      </w:pPr>
      <w:r w:rsidRPr="002214BC">
        <w:rPr>
          <w:sz w:val="20"/>
        </w:rPr>
        <w:t>3. </w:t>
      </w:r>
      <w:proofErr w:type="gramStart"/>
      <w:r w:rsidRPr="002214BC">
        <w:rPr>
          <w:sz w:val="20"/>
        </w:rPr>
        <w:t>ПАО «ТД ГУМ» является юридическим лицом, имеет самостоятельный баланс, осуществляет владение, пользование и распоряжение своим имуществом в соответствии с целями своей деятельности и назначением имущества, имущественными правами и результатами хозяйственной деятельности, имеет право от своего имени осуществлять все виды сделок, приобретать и осуществлять имущественные и личные неимущественные права, нести обязанности, создавать на территории Российской Федерации и за ее пределами дочерние</w:t>
      </w:r>
      <w:proofErr w:type="gramEnd"/>
      <w:r w:rsidRPr="002214BC">
        <w:rPr>
          <w:sz w:val="20"/>
        </w:rPr>
        <w:t xml:space="preserve"> и зависимые хозяйствующие субъекты, открывать филиалы и представительства, открывать банковские счета на территории Российской Федерации и за ее пределами, быть, в том числе за рубежом, истцом и ответчиком в суде, арбитражном суде и третейском суде.</w:t>
      </w:r>
    </w:p>
    <w:p w:rsidR="00F57440" w:rsidRPr="002214BC" w:rsidRDefault="00F57440" w:rsidP="00F57440">
      <w:pPr>
        <w:pStyle w:val="1"/>
        <w:spacing w:line="240" w:lineRule="auto"/>
        <w:ind w:left="284" w:hanging="304"/>
        <w:jc w:val="both"/>
        <w:rPr>
          <w:sz w:val="20"/>
        </w:rPr>
      </w:pPr>
      <w:r w:rsidRPr="002214BC">
        <w:rPr>
          <w:sz w:val="20"/>
        </w:rPr>
        <w:t>4. Общество может быть участником любого другого общества.</w:t>
      </w:r>
    </w:p>
    <w:p w:rsidR="00F57440" w:rsidRPr="002214BC" w:rsidRDefault="00F57440" w:rsidP="00F57440">
      <w:pPr>
        <w:pStyle w:val="1"/>
        <w:spacing w:line="240" w:lineRule="auto"/>
        <w:ind w:left="284" w:hanging="304"/>
        <w:jc w:val="both"/>
        <w:rPr>
          <w:sz w:val="20"/>
        </w:rPr>
      </w:pPr>
      <w:r w:rsidRPr="002214BC">
        <w:rPr>
          <w:sz w:val="20"/>
        </w:rPr>
        <w:t>5. Акционером Общества может быть любое юридическое или физическое лицо, владеющее минимум одной акцией ПАО «ТД ГУМ», в том числе дробной акцией.</w:t>
      </w:r>
    </w:p>
    <w:p w:rsidR="00F57440" w:rsidRPr="002214BC" w:rsidRDefault="00F57440" w:rsidP="00F57440">
      <w:pPr>
        <w:pStyle w:val="1"/>
        <w:spacing w:line="240" w:lineRule="auto"/>
        <w:ind w:left="284" w:hanging="304"/>
        <w:jc w:val="both"/>
        <w:rPr>
          <w:sz w:val="20"/>
        </w:rPr>
      </w:pPr>
      <w:r w:rsidRPr="002214BC">
        <w:rPr>
          <w:sz w:val="20"/>
        </w:rPr>
        <w:t>6.  Общество может на добровольных началах объединяться в союзы, ассоциации, а также быть членом других некоммерческих организаций как на территории Российской Федерации, так и за ее пределами.</w:t>
      </w:r>
    </w:p>
    <w:p w:rsidR="00F57440" w:rsidRPr="002214BC" w:rsidRDefault="00F57440" w:rsidP="00F57440">
      <w:pPr>
        <w:pStyle w:val="1"/>
        <w:spacing w:line="240" w:lineRule="auto"/>
        <w:ind w:left="284" w:hanging="304"/>
        <w:jc w:val="both"/>
        <w:rPr>
          <w:sz w:val="20"/>
        </w:rPr>
      </w:pPr>
      <w:r w:rsidRPr="002214BC">
        <w:rPr>
          <w:sz w:val="20"/>
        </w:rPr>
        <w:t>7. Специальное право на участие Российской Федерации, субъекта Российской Федерации или муниципального образования в управлении Обществом («золотая акция») в отношении ПАО «ТД ГУМ» не используется.</w:t>
      </w:r>
    </w:p>
    <w:p w:rsidR="00F57440" w:rsidRPr="002214BC" w:rsidRDefault="00F57440" w:rsidP="00F57440">
      <w:pPr>
        <w:pStyle w:val="1"/>
        <w:spacing w:line="240" w:lineRule="auto"/>
        <w:ind w:left="284" w:hanging="304"/>
        <w:jc w:val="both"/>
        <w:rPr>
          <w:sz w:val="20"/>
        </w:rPr>
      </w:pPr>
    </w:p>
    <w:p w:rsidR="00F57440" w:rsidRPr="002214BC" w:rsidRDefault="00F57440" w:rsidP="00F57440">
      <w:pPr>
        <w:pStyle w:val="1"/>
        <w:spacing w:line="240" w:lineRule="auto"/>
        <w:ind w:left="284" w:hanging="304"/>
        <w:jc w:val="center"/>
        <w:rPr>
          <w:b/>
          <w:bCs/>
          <w:sz w:val="20"/>
        </w:rPr>
      </w:pPr>
      <w:r w:rsidRPr="002214BC">
        <w:rPr>
          <w:b/>
          <w:bCs/>
          <w:sz w:val="20"/>
        </w:rPr>
        <w:t>Статья 5. Уставный капитал и ценные бумаги общества</w:t>
      </w:r>
    </w:p>
    <w:p w:rsidR="00F57440" w:rsidRPr="002214BC" w:rsidRDefault="00F57440" w:rsidP="00F57440">
      <w:pPr>
        <w:pStyle w:val="1"/>
        <w:spacing w:line="240" w:lineRule="auto"/>
        <w:ind w:left="284" w:hanging="284"/>
        <w:jc w:val="both"/>
        <w:rPr>
          <w:sz w:val="20"/>
        </w:rPr>
      </w:pPr>
      <w:r w:rsidRPr="002214BC">
        <w:rPr>
          <w:sz w:val="20"/>
        </w:rPr>
        <w:t>1. Уставный капитал ПАО «ТД ГУМ» составляет 60 000 000 (шестьдесят миллионов) рублей и разделен на 60 000 000 (шестьдесят миллионов) именных обыкновенных акций номинальной стоимостью 1 (один) рубль каждая.</w:t>
      </w:r>
    </w:p>
    <w:p w:rsidR="00F57440" w:rsidRPr="002214BC" w:rsidRDefault="00F57440" w:rsidP="00F57440">
      <w:pPr>
        <w:pStyle w:val="1"/>
        <w:spacing w:line="240" w:lineRule="auto"/>
        <w:ind w:hanging="320"/>
        <w:jc w:val="both"/>
        <w:rPr>
          <w:sz w:val="20"/>
        </w:rPr>
      </w:pPr>
      <w:r w:rsidRPr="002214BC">
        <w:rPr>
          <w:sz w:val="20"/>
        </w:rPr>
        <w:t xml:space="preserve">2. ПАО «ТД ГУМ» вправе размещать дополнительно к размещенным акциям 420 000 000 (Четыреста двадцать миллионов) обыкновенных именных бездокументарных акций номинальной стоимостью 1 (Один) рубль каждая (объявленные акции). </w:t>
      </w:r>
    </w:p>
    <w:p w:rsidR="00F57440" w:rsidRPr="002214BC" w:rsidRDefault="00F57440" w:rsidP="00F57440">
      <w:pPr>
        <w:pStyle w:val="1"/>
        <w:spacing w:line="240" w:lineRule="auto"/>
        <w:ind w:firstLine="0"/>
        <w:jc w:val="both"/>
        <w:rPr>
          <w:sz w:val="20"/>
        </w:rPr>
      </w:pPr>
      <w:r w:rsidRPr="002214BC">
        <w:rPr>
          <w:sz w:val="20"/>
        </w:rPr>
        <w:t>Объявленные обыкновенные именные бездокументарные акции Общества предоставляют тот же объем прав, что и ранее размещенные обыкновенные именные бездокументарные акции Общества.</w:t>
      </w:r>
    </w:p>
    <w:p w:rsidR="00F57440" w:rsidRPr="002214BC" w:rsidRDefault="00F57440" w:rsidP="00F57440">
      <w:pPr>
        <w:pStyle w:val="1"/>
        <w:spacing w:line="240" w:lineRule="auto"/>
        <w:jc w:val="both"/>
        <w:rPr>
          <w:sz w:val="20"/>
        </w:rPr>
      </w:pPr>
      <w:r w:rsidRPr="002214BC">
        <w:rPr>
          <w:sz w:val="20"/>
        </w:rPr>
        <w:t>3. ПАО «ТД ГУМ» вправе проводить размещение акций и эмиссионных ценных бумаг Общества, конвертируемых в акции, посредством как открытой, так и закрытой подписки.</w:t>
      </w:r>
    </w:p>
    <w:p w:rsidR="00F57440" w:rsidRPr="002214BC" w:rsidRDefault="00F57440" w:rsidP="00F57440">
      <w:pPr>
        <w:pStyle w:val="1"/>
        <w:spacing w:line="240" w:lineRule="auto"/>
        <w:jc w:val="both"/>
        <w:rPr>
          <w:sz w:val="20"/>
        </w:rPr>
      </w:pPr>
      <w:r w:rsidRPr="002214BC">
        <w:rPr>
          <w:sz w:val="20"/>
        </w:rPr>
        <w:t>4. Акции Общества существуют в бездокументарной форме.</w:t>
      </w:r>
    </w:p>
    <w:p w:rsidR="00F57440" w:rsidRPr="002214BC" w:rsidRDefault="00F57440" w:rsidP="00F57440">
      <w:pPr>
        <w:pStyle w:val="1"/>
        <w:spacing w:line="240" w:lineRule="auto"/>
        <w:jc w:val="both"/>
        <w:rPr>
          <w:sz w:val="20"/>
        </w:rPr>
      </w:pPr>
      <w:r w:rsidRPr="002214BC">
        <w:rPr>
          <w:sz w:val="20"/>
        </w:rPr>
        <w:t>5.</w:t>
      </w:r>
      <w:r w:rsidRPr="002214BC">
        <w:rPr>
          <w:sz w:val="20"/>
          <w:lang w:val="en-US"/>
        </w:rPr>
        <w:t> </w:t>
      </w:r>
      <w:r w:rsidRPr="002214BC">
        <w:rPr>
          <w:sz w:val="20"/>
        </w:rPr>
        <w:t>Уставный капитал Общества может быть увеличен путем увеличения номинальной стоимости акций или размещения дополнительных акций. Общество не вправе размещать привилегированные акции, номинальная стоимость которых ниже номинальной стоимости обыкновенных акций. Доля привилегированных акций в общем объёме уставного капитала Общества не должна превышать 25 процентов.</w:t>
      </w:r>
    </w:p>
    <w:p w:rsidR="00F57440" w:rsidRPr="002214BC" w:rsidRDefault="00F57440" w:rsidP="00F57440">
      <w:pPr>
        <w:pStyle w:val="aa"/>
        <w:ind w:left="320" w:right="-99" w:hanging="340"/>
        <w:jc w:val="both"/>
        <w:rPr>
          <w:rFonts w:ascii="Times New Roman" w:hAnsi="Times New Roman" w:cs="Times New Roman"/>
        </w:rPr>
      </w:pPr>
      <w:r w:rsidRPr="002214BC">
        <w:rPr>
          <w:rFonts w:ascii="Times New Roman" w:hAnsi="Times New Roman" w:cs="Times New Roman"/>
        </w:rPr>
        <w:t>6. Решение об увеличении уставного капитала Общества путем увеличения номинальной стоимости акций принимается общим собранием акционеров.</w:t>
      </w:r>
    </w:p>
    <w:p w:rsidR="00F57440" w:rsidRPr="002214BC" w:rsidRDefault="00F57440" w:rsidP="00F57440">
      <w:pPr>
        <w:pStyle w:val="aa"/>
        <w:ind w:left="320" w:right="-99" w:hanging="340"/>
        <w:jc w:val="both"/>
        <w:rPr>
          <w:rFonts w:ascii="Times New Roman" w:hAnsi="Times New Roman" w:cs="Times New Roman"/>
        </w:rPr>
      </w:pPr>
      <w:r w:rsidRPr="002214BC">
        <w:rPr>
          <w:rFonts w:ascii="Times New Roman" w:hAnsi="Times New Roman" w:cs="Times New Roman"/>
        </w:rPr>
        <w:lastRenderedPageBreak/>
        <w:t>7. Решение об увеличении уставного капитала Общества путем размещения дополнительных акций принимается Советом директоров, кроме случаев, когда в соответствии с Федеральным законом «Об акционерных обществах»  данное решение может быть принято только общим собранием акционеров.</w:t>
      </w:r>
    </w:p>
    <w:p w:rsidR="00F57440" w:rsidRPr="002214BC" w:rsidRDefault="00F57440" w:rsidP="00F57440">
      <w:pPr>
        <w:pStyle w:val="aa"/>
        <w:ind w:left="320" w:right="-99" w:hanging="36"/>
        <w:jc w:val="both"/>
        <w:rPr>
          <w:rFonts w:ascii="Times New Roman" w:hAnsi="Times New Roman" w:cs="Times New Roman"/>
        </w:rPr>
      </w:pPr>
      <w:r w:rsidRPr="002214BC">
        <w:rPr>
          <w:rFonts w:ascii="Times New Roman" w:hAnsi="Times New Roman" w:cs="Times New Roman"/>
        </w:rPr>
        <w:t>Решение Совета директоров Общества об увеличении уставного капитала путем размещения дополнительных акций принимается единогласно всеми членами Совета директоров Общества, при этом не учитываются голоса выбывших членов Совета директоров Общества.</w:t>
      </w:r>
    </w:p>
    <w:p w:rsidR="00F57440" w:rsidRPr="002214BC" w:rsidRDefault="00F57440" w:rsidP="00F57440">
      <w:pPr>
        <w:pStyle w:val="1"/>
        <w:spacing w:line="240" w:lineRule="auto"/>
        <w:ind w:hanging="36"/>
        <w:jc w:val="both"/>
        <w:rPr>
          <w:sz w:val="20"/>
        </w:rPr>
      </w:pPr>
      <w:r w:rsidRPr="002214BC">
        <w:rPr>
          <w:sz w:val="20"/>
        </w:rPr>
        <w:t>В случае</w:t>
      </w:r>
      <w:proofErr w:type="gramStart"/>
      <w:r w:rsidRPr="002214BC">
        <w:rPr>
          <w:sz w:val="20"/>
        </w:rPr>
        <w:t>,</w:t>
      </w:r>
      <w:proofErr w:type="gramEnd"/>
      <w:r w:rsidRPr="002214BC">
        <w:rPr>
          <w:sz w:val="20"/>
        </w:rPr>
        <w:t xml:space="preserve"> если единогласие Совета директоров по вопросу увеличения уставного капитала Общества путем размещения дополнительных акций не достигнуто, то по решению Совета директоров Общества вопрос об увеличении уставного капитала путем размещения дополнительных акций может быть вынесен на решение общего собрания акционеров.</w:t>
      </w:r>
    </w:p>
    <w:p w:rsidR="00F57440" w:rsidRPr="002214BC" w:rsidRDefault="00F57440" w:rsidP="00F57440">
      <w:pPr>
        <w:pStyle w:val="1"/>
        <w:spacing w:line="240" w:lineRule="auto"/>
        <w:jc w:val="both"/>
        <w:rPr>
          <w:sz w:val="20"/>
        </w:rPr>
      </w:pPr>
      <w:r w:rsidRPr="002214BC">
        <w:rPr>
          <w:sz w:val="20"/>
        </w:rPr>
        <w:t>8. При увеличении уставного капитала Общество обязано руководствоваться ограничениями, установленными федеральными законами.</w:t>
      </w:r>
    </w:p>
    <w:p w:rsidR="00F57440" w:rsidRPr="002214BC" w:rsidRDefault="00F57440" w:rsidP="00F57440">
      <w:pPr>
        <w:pStyle w:val="aa"/>
        <w:ind w:left="284" w:right="-99" w:hanging="284"/>
        <w:jc w:val="both"/>
        <w:rPr>
          <w:rFonts w:ascii="Times New Roman" w:hAnsi="Times New Roman" w:cs="Times New Roman"/>
        </w:rPr>
      </w:pPr>
      <w:r w:rsidRPr="002214BC">
        <w:rPr>
          <w:rFonts w:ascii="Times New Roman" w:hAnsi="Times New Roman" w:cs="Times New Roman"/>
        </w:rPr>
        <w:t>9. 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w:t>
      </w:r>
    </w:p>
    <w:p w:rsidR="00F57440" w:rsidRPr="002214BC" w:rsidRDefault="00F57440" w:rsidP="00F57440">
      <w:pPr>
        <w:pStyle w:val="aa"/>
        <w:ind w:left="284" w:right="-99" w:hanging="284"/>
        <w:jc w:val="both"/>
        <w:rPr>
          <w:rFonts w:ascii="Times New Roman" w:hAnsi="Times New Roman" w:cs="Times New Roman"/>
        </w:rPr>
      </w:pPr>
      <w:r w:rsidRPr="002214BC">
        <w:rPr>
          <w:rFonts w:ascii="Times New Roman" w:hAnsi="Times New Roman" w:cs="Times New Roman"/>
        </w:rPr>
        <w:t xml:space="preserve">10. Уставный капитал должен быть уменьшен на основании решения общего собрания об уменьшении уставного капитала путем погашения акций, поступивших в распоряжение Общества, в следующих случаях: </w:t>
      </w:r>
    </w:p>
    <w:p w:rsidR="00F57440" w:rsidRPr="002214BC" w:rsidRDefault="00F57440" w:rsidP="00F57440">
      <w:pPr>
        <w:pStyle w:val="aa"/>
        <w:numPr>
          <w:ilvl w:val="0"/>
          <w:numId w:val="5"/>
        </w:numPr>
        <w:ind w:right="-99"/>
        <w:jc w:val="both"/>
        <w:rPr>
          <w:rFonts w:ascii="Times New Roman" w:hAnsi="Times New Roman" w:cs="Times New Roman"/>
        </w:rPr>
      </w:pPr>
      <w:r w:rsidRPr="002214BC">
        <w:rPr>
          <w:rFonts w:ascii="Times New Roman" w:hAnsi="Times New Roman" w:cs="Times New Roman"/>
        </w:rPr>
        <w:t xml:space="preserve">если выкупленные Обществом по требованию акционеров акции не были реализованы в течение одного года </w:t>
      </w:r>
      <w:proofErr w:type="gramStart"/>
      <w:r w:rsidRPr="002214BC">
        <w:rPr>
          <w:rFonts w:ascii="Times New Roman" w:hAnsi="Times New Roman" w:cs="Times New Roman"/>
        </w:rPr>
        <w:t>с даты</w:t>
      </w:r>
      <w:proofErr w:type="gramEnd"/>
      <w:r w:rsidRPr="002214BC">
        <w:rPr>
          <w:rFonts w:ascii="Times New Roman" w:hAnsi="Times New Roman" w:cs="Times New Roman"/>
        </w:rPr>
        <w:t xml:space="preserve"> их выкупа;</w:t>
      </w:r>
    </w:p>
    <w:p w:rsidR="00F57440" w:rsidRPr="002214BC" w:rsidRDefault="00F57440" w:rsidP="00F57440">
      <w:pPr>
        <w:pStyle w:val="aa"/>
        <w:numPr>
          <w:ilvl w:val="0"/>
          <w:numId w:val="5"/>
        </w:numPr>
        <w:ind w:right="-99"/>
        <w:jc w:val="both"/>
        <w:rPr>
          <w:rFonts w:ascii="Times New Roman" w:hAnsi="Times New Roman" w:cs="Times New Roman"/>
        </w:rPr>
      </w:pPr>
      <w:r w:rsidRPr="002214BC">
        <w:rPr>
          <w:rFonts w:ascii="Times New Roman" w:hAnsi="Times New Roman" w:cs="Times New Roman"/>
        </w:rPr>
        <w:t>если акции, приобретенные Обществом в соответствии с п. 2 ст. 72 Федерального закона «Об акционерных обществах», не были реализованы в течение одного года с даты их приобретения.</w:t>
      </w:r>
    </w:p>
    <w:p w:rsidR="00F57440" w:rsidRPr="002214BC" w:rsidRDefault="00F57440" w:rsidP="00F57440">
      <w:pPr>
        <w:pStyle w:val="aa"/>
        <w:ind w:left="284" w:right="-99" w:hanging="284"/>
        <w:jc w:val="both"/>
        <w:rPr>
          <w:rFonts w:ascii="Times New Roman" w:hAnsi="Times New Roman" w:cs="Times New Roman"/>
        </w:rPr>
      </w:pPr>
      <w:r w:rsidRPr="002214BC">
        <w:rPr>
          <w:rFonts w:ascii="Times New Roman" w:hAnsi="Times New Roman" w:cs="Times New Roman"/>
        </w:rPr>
        <w:t>11. При уменьшении уставного капитала Общество обязано руководствоваться ограничениями, установленными федеральными законами.</w:t>
      </w:r>
    </w:p>
    <w:p w:rsidR="00F57440" w:rsidRPr="002214BC" w:rsidRDefault="00F57440" w:rsidP="00F57440">
      <w:pPr>
        <w:widowControl w:val="0"/>
        <w:ind w:left="284" w:right="-99" w:hanging="284"/>
        <w:jc w:val="both"/>
      </w:pPr>
      <w:r w:rsidRPr="002214BC">
        <w:t>12. Стоимость чистых активов Общества оценивается по данным бухгалтерского учета в порядке, установленном нормативно-правовыми актами Российской Федерации. Если по окончании второго и каждого последующего финансового года стоимость чистых активов Общества окажется меньше его уставного капитала, Общество в порядке и в срок, которые предусмотрены Федеральным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w:t>
      </w:r>
    </w:p>
    <w:p w:rsidR="00F57440" w:rsidRPr="002214BC" w:rsidRDefault="00F57440" w:rsidP="00F57440">
      <w:pPr>
        <w:pStyle w:val="a9"/>
        <w:rPr>
          <w:sz w:val="20"/>
          <w:u w:val="none"/>
        </w:rPr>
      </w:pPr>
      <w:r w:rsidRPr="002214BC">
        <w:rPr>
          <w:sz w:val="20"/>
          <w:u w:val="none"/>
        </w:rPr>
        <w:t>13. Общество вправе приобретать размещенные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w:t>
      </w:r>
    </w:p>
    <w:p w:rsidR="00F57440" w:rsidRPr="002214BC" w:rsidRDefault="00F57440" w:rsidP="00F57440">
      <w:pPr>
        <w:widowControl w:val="0"/>
        <w:ind w:left="284" w:hanging="284"/>
        <w:jc w:val="both"/>
        <w:rPr>
          <w:sz w:val="20"/>
        </w:rPr>
      </w:pPr>
      <w:r w:rsidRPr="002214BC">
        <w:t>14. Акции, приобретенные Обществом на основании решения общего собрания акционеров об уменьшении уставного капитала Общества путем приобретения части акций в целях сокращения их общего количества, погашаются при их приобретении.</w:t>
      </w:r>
    </w:p>
    <w:p w:rsidR="00F57440" w:rsidRPr="002214BC" w:rsidRDefault="00F57440" w:rsidP="00F57440">
      <w:pPr>
        <w:widowControl w:val="0"/>
        <w:ind w:left="284" w:hanging="284"/>
        <w:jc w:val="both"/>
      </w:pPr>
      <w:r w:rsidRPr="002214BC">
        <w:t>15. Общество вправе приобретать размещенные акции по решению Совета директоров в соответствии с п. 2 ст. 72 Федерального закона «Об акционерных обществах».</w:t>
      </w:r>
    </w:p>
    <w:p w:rsidR="00F57440" w:rsidRPr="002214BC" w:rsidRDefault="00F57440" w:rsidP="00F57440">
      <w:pPr>
        <w:pStyle w:val="2"/>
        <w:widowControl w:val="0"/>
        <w:rPr>
          <w:sz w:val="20"/>
        </w:rPr>
      </w:pPr>
      <w:r w:rsidRPr="002214BC">
        <w:rPr>
          <w:sz w:val="20"/>
        </w:rPr>
        <w:t>16. Акции, приобретенные обществом в соответствии с п. 2 ст. 72 Федерального закона «Об акционерных обществах», не предоставляют право голоса, они не учитываются при подсчете голосов, по ним не начисляются дивиденды. Такие акции должны быть реализованы по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Общества путем погашения указанных акций.</w:t>
      </w:r>
    </w:p>
    <w:p w:rsidR="00F57440" w:rsidRPr="002214BC" w:rsidRDefault="00F57440" w:rsidP="00F57440">
      <w:pPr>
        <w:widowControl w:val="0"/>
        <w:ind w:left="284" w:hanging="284"/>
        <w:jc w:val="both"/>
        <w:rPr>
          <w:sz w:val="20"/>
        </w:rPr>
      </w:pPr>
      <w:r w:rsidRPr="002214BC">
        <w:t>17. Оплата приобретаемых Обществом размещенных акций осуществляется деньгами, ценными бумагами, другим имуществом, имущественными или иными правами, имеющими денежную оценку.</w:t>
      </w:r>
    </w:p>
    <w:p w:rsidR="00F57440" w:rsidRPr="002214BC" w:rsidRDefault="00F57440" w:rsidP="00F57440">
      <w:pPr>
        <w:widowControl w:val="0"/>
        <w:ind w:left="284" w:hanging="284"/>
        <w:jc w:val="both"/>
      </w:pPr>
      <w:r w:rsidRPr="002214BC">
        <w:t>18. При принятии решения о приобретении Обществом размещенных акций, Общество обязано руководствоваться ограничениями, установленными федеральными законами.</w:t>
      </w:r>
    </w:p>
    <w:p w:rsidR="00F57440" w:rsidRPr="002214BC" w:rsidRDefault="00F57440" w:rsidP="00F57440">
      <w:pPr>
        <w:pStyle w:val="1"/>
        <w:spacing w:line="240" w:lineRule="auto"/>
        <w:ind w:left="284" w:hanging="304"/>
        <w:jc w:val="center"/>
        <w:rPr>
          <w:b/>
          <w:bCs/>
          <w:sz w:val="20"/>
        </w:rPr>
      </w:pPr>
    </w:p>
    <w:p w:rsidR="00F57440" w:rsidRPr="002214BC" w:rsidRDefault="00F57440" w:rsidP="00F57440">
      <w:pPr>
        <w:pStyle w:val="1"/>
        <w:spacing w:line="240" w:lineRule="auto"/>
        <w:ind w:left="284" w:hanging="304"/>
        <w:jc w:val="center"/>
        <w:rPr>
          <w:b/>
          <w:bCs/>
          <w:sz w:val="20"/>
        </w:rPr>
      </w:pPr>
      <w:r w:rsidRPr="002214BC">
        <w:rPr>
          <w:b/>
          <w:bCs/>
          <w:sz w:val="20"/>
        </w:rPr>
        <w:t>Статья 6. Права и обязанности акционеров Общества</w:t>
      </w:r>
    </w:p>
    <w:p w:rsidR="00F57440" w:rsidRPr="002214BC" w:rsidRDefault="00F57440" w:rsidP="00F57440">
      <w:pPr>
        <w:pStyle w:val="1"/>
        <w:spacing w:line="240" w:lineRule="auto"/>
        <w:ind w:hanging="320"/>
        <w:jc w:val="both"/>
        <w:rPr>
          <w:sz w:val="20"/>
        </w:rPr>
      </w:pPr>
      <w:r w:rsidRPr="002214BC">
        <w:rPr>
          <w:sz w:val="20"/>
        </w:rPr>
        <w:t>1. Права акционера-владельца именной обыкновенной акции:</w:t>
      </w:r>
    </w:p>
    <w:p w:rsidR="00F57440" w:rsidRPr="002214BC" w:rsidRDefault="00F57440" w:rsidP="00F57440">
      <w:pPr>
        <w:autoSpaceDE w:val="0"/>
        <w:autoSpaceDN w:val="0"/>
        <w:adjustRightInd w:val="0"/>
        <w:ind w:left="720"/>
        <w:jc w:val="both"/>
        <w:rPr>
          <w:sz w:val="20"/>
        </w:rPr>
      </w:pPr>
      <w:r w:rsidRPr="002214BC">
        <w:t>1.1. участвовать в управлении делами Общества (акционеры - владельцы обыкновенных акций Общества могут участвовать в общем собрании акционеров с правом голоса по всем вопросам его компетенции);</w:t>
      </w:r>
    </w:p>
    <w:p w:rsidR="00F57440" w:rsidRPr="002214BC" w:rsidRDefault="00F57440" w:rsidP="00F57440">
      <w:pPr>
        <w:autoSpaceDE w:val="0"/>
        <w:autoSpaceDN w:val="0"/>
        <w:adjustRightInd w:val="0"/>
        <w:ind w:left="720"/>
        <w:jc w:val="both"/>
      </w:pPr>
      <w:r w:rsidRPr="002214BC">
        <w:t>1.2. принимать участие в распределении прибыли Общества (акционеры - владельцы обыкновенных акций Общества имеют право на получение дивидендов);</w:t>
      </w:r>
    </w:p>
    <w:p w:rsidR="00F57440" w:rsidRPr="002214BC" w:rsidRDefault="00F57440" w:rsidP="00F57440">
      <w:pPr>
        <w:pStyle w:val="1"/>
        <w:spacing w:before="40" w:line="240" w:lineRule="auto"/>
        <w:ind w:left="720" w:firstLine="0"/>
        <w:jc w:val="both"/>
        <w:rPr>
          <w:sz w:val="20"/>
        </w:rPr>
      </w:pPr>
      <w:r w:rsidRPr="002214BC">
        <w:rPr>
          <w:sz w:val="20"/>
        </w:rPr>
        <w:t xml:space="preserve">1.3. получать в случае ликвидации Общества часть имущества, оставшегося после расчетов с </w:t>
      </w:r>
      <w:r w:rsidRPr="002214BC">
        <w:rPr>
          <w:sz w:val="20"/>
        </w:rPr>
        <w:lastRenderedPageBreak/>
        <w:t>кредиторами, или его стоимости;</w:t>
      </w:r>
    </w:p>
    <w:p w:rsidR="00F57440" w:rsidRPr="002214BC" w:rsidRDefault="00F57440" w:rsidP="00F57440">
      <w:pPr>
        <w:pStyle w:val="1"/>
        <w:spacing w:line="259" w:lineRule="auto"/>
        <w:ind w:left="720" w:firstLine="0"/>
        <w:jc w:val="both"/>
        <w:rPr>
          <w:sz w:val="20"/>
        </w:rPr>
      </w:pPr>
      <w:r w:rsidRPr="002214BC">
        <w:rPr>
          <w:sz w:val="20"/>
        </w:rPr>
        <w:t xml:space="preserve">1.4. преимущественное право покупки  дополнительно выпускаемых Обществом акций или ценных бумаг, конвертируемых в акции, в случаях и в порядке, которые предусмотрены Федеральным законом «Об акционерных обществах»; </w:t>
      </w:r>
    </w:p>
    <w:p w:rsidR="00F57440" w:rsidRPr="002214BC" w:rsidRDefault="00F57440" w:rsidP="00F57440">
      <w:pPr>
        <w:pStyle w:val="1"/>
        <w:spacing w:line="259" w:lineRule="auto"/>
        <w:ind w:left="720" w:firstLine="0"/>
        <w:jc w:val="both"/>
        <w:rPr>
          <w:sz w:val="20"/>
        </w:rPr>
      </w:pPr>
      <w:r w:rsidRPr="002214BC">
        <w:rPr>
          <w:sz w:val="20"/>
        </w:rPr>
        <w:t>1.5. в случаях и в порядке, которые предусмотрены законом и уставом Общества, получать информацию о деятельности Общества и знакомиться с его бухгалтерской и иной документацией;</w:t>
      </w:r>
    </w:p>
    <w:p w:rsidR="00F57440" w:rsidRPr="002214BC" w:rsidRDefault="00F57440" w:rsidP="00F57440">
      <w:pPr>
        <w:pStyle w:val="1"/>
        <w:spacing w:line="259" w:lineRule="auto"/>
        <w:ind w:left="720" w:firstLine="0"/>
        <w:jc w:val="both"/>
        <w:rPr>
          <w:sz w:val="20"/>
        </w:rPr>
      </w:pPr>
      <w:r w:rsidRPr="002214BC">
        <w:rPr>
          <w:sz w:val="20"/>
        </w:rPr>
        <w:t>1.6. обжаловать решения органов Общества, влекущие гражданско-правовые последствия, в случаях и в порядке, которые предусмотрены законом;</w:t>
      </w:r>
    </w:p>
    <w:p w:rsidR="00F57440" w:rsidRPr="002214BC" w:rsidRDefault="00F57440" w:rsidP="00F57440">
      <w:pPr>
        <w:pStyle w:val="1"/>
        <w:spacing w:line="259" w:lineRule="auto"/>
        <w:ind w:left="720" w:firstLine="0"/>
        <w:jc w:val="both"/>
        <w:rPr>
          <w:sz w:val="20"/>
        </w:rPr>
      </w:pPr>
      <w:r w:rsidRPr="002214BC">
        <w:rPr>
          <w:sz w:val="20"/>
        </w:rPr>
        <w:t>1.7. требовать, действуя от имени  Общества, возмещения причиненных Обществу убытков;</w:t>
      </w:r>
    </w:p>
    <w:p w:rsidR="00F57440" w:rsidRPr="002214BC" w:rsidRDefault="00F57440" w:rsidP="00F57440">
      <w:pPr>
        <w:pStyle w:val="1"/>
        <w:spacing w:line="259" w:lineRule="auto"/>
        <w:ind w:left="720" w:firstLine="0"/>
        <w:jc w:val="both"/>
        <w:rPr>
          <w:sz w:val="20"/>
        </w:rPr>
      </w:pPr>
      <w:r w:rsidRPr="002214BC">
        <w:rPr>
          <w:sz w:val="20"/>
        </w:rPr>
        <w:t>1.8. оспаривать, действуя от имени Общества, совершенные им сделки,  по основаниям, предусмотренным статьей 174 Гражданского кодекса РФ или Федеральным законом «Об акционерных обществах, и требовать применения последствий их недействительности, а также применения последствий недействительности ничтожных сделок Общества;</w:t>
      </w:r>
    </w:p>
    <w:p w:rsidR="00F57440" w:rsidRPr="002214BC" w:rsidRDefault="00F57440" w:rsidP="00F57440">
      <w:pPr>
        <w:pStyle w:val="1"/>
        <w:spacing w:line="259" w:lineRule="auto"/>
        <w:ind w:left="720" w:firstLine="0"/>
        <w:jc w:val="both"/>
        <w:rPr>
          <w:sz w:val="20"/>
        </w:rPr>
      </w:pPr>
      <w:r w:rsidRPr="002214BC">
        <w:rPr>
          <w:sz w:val="20"/>
        </w:rPr>
        <w:t>1.5.иные права, предоставляемые законодательством.</w:t>
      </w:r>
    </w:p>
    <w:p w:rsidR="00F57440" w:rsidRPr="002214BC" w:rsidRDefault="00F57440" w:rsidP="00F57440">
      <w:pPr>
        <w:pStyle w:val="1"/>
        <w:spacing w:line="240" w:lineRule="auto"/>
        <w:ind w:hanging="320"/>
        <w:jc w:val="both"/>
        <w:rPr>
          <w:sz w:val="20"/>
        </w:rPr>
      </w:pPr>
      <w:r w:rsidRPr="002214BC">
        <w:rPr>
          <w:sz w:val="20"/>
        </w:rPr>
        <w:t>2. Обязанности акционера-владельца именной обыкновенной акции:</w:t>
      </w:r>
    </w:p>
    <w:p w:rsidR="00F57440" w:rsidRPr="002214BC" w:rsidRDefault="00F57440" w:rsidP="00F57440">
      <w:pPr>
        <w:widowControl w:val="0"/>
        <w:numPr>
          <w:ilvl w:val="0"/>
          <w:numId w:val="6"/>
        </w:numPr>
        <w:ind w:left="709" w:hanging="283"/>
        <w:jc w:val="both"/>
        <w:rPr>
          <w:sz w:val="20"/>
        </w:rPr>
      </w:pPr>
      <w:r w:rsidRPr="002214BC">
        <w:t>исполнять требования Устава и внутренних положений Общества;</w:t>
      </w:r>
    </w:p>
    <w:p w:rsidR="00F57440" w:rsidRPr="002214BC" w:rsidRDefault="00F57440" w:rsidP="00F57440">
      <w:pPr>
        <w:widowControl w:val="0"/>
        <w:numPr>
          <w:ilvl w:val="0"/>
          <w:numId w:val="6"/>
        </w:numPr>
        <w:ind w:left="709" w:hanging="283"/>
        <w:jc w:val="both"/>
      </w:pPr>
      <w:r w:rsidRPr="002214BC">
        <w:t>оплачивать акции при их размещении в сроки, порядке и способами, предусмотренными законодательством, Уставом Общества и договором об их размещении;</w:t>
      </w:r>
    </w:p>
    <w:p w:rsidR="00F57440" w:rsidRPr="002214BC" w:rsidRDefault="00F57440" w:rsidP="00F57440">
      <w:pPr>
        <w:widowControl w:val="0"/>
        <w:numPr>
          <w:ilvl w:val="0"/>
          <w:numId w:val="6"/>
        </w:numPr>
        <w:ind w:left="709" w:hanging="283"/>
        <w:jc w:val="both"/>
      </w:pPr>
      <w:proofErr w:type="gramStart"/>
      <w:r w:rsidRPr="002214BC">
        <w:t>осуществлять иные обязанности</w:t>
      </w:r>
      <w:proofErr w:type="gramEnd"/>
      <w:r w:rsidRPr="002214BC">
        <w:t>, предусмотренные законом, Уставом, внутренними положениями Общества, а также решениями общего собрания акционеров, принятыми в соответствии с его компетенцией.</w:t>
      </w:r>
    </w:p>
    <w:p w:rsidR="00F57440" w:rsidRPr="002214BC" w:rsidRDefault="00F57440" w:rsidP="00F57440">
      <w:pPr>
        <w:pStyle w:val="1"/>
        <w:spacing w:line="240" w:lineRule="auto"/>
        <w:ind w:left="0" w:firstLine="0"/>
        <w:jc w:val="center"/>
        <w:rPr>
          <w:b/>
          <w:bCs/>
          <w:sz w:val="20"/>
        </w:rPr>
      </w:pPr>
    </w:p>
    <w:p w:rsidR="00F57440" w:rsidRPr="002214BC" w:rsidRDefault="00F57440" w:rsidP="00F57440">
      <w:pPr>
        <w:pStyle w:val="1"/>
        <w:spacing w:line="240" w:lineRule="auto"/>
        <w:ind w:left="0" w:firstLine="0"/>
        <w:jc w:val="center"/>
        <w:rPr>
          <w:b/>
          <w:bCs/>
          <w:sz w:val="20"/>
        </w:rPr>
      </w:pPr>
      <w:r w:rsidRPr="002214BC">
        <w:rPr>
          <w:b/>
          <w:bCs/>
          <w:sz w:val="20"/>
        </w:rPr>
        <w:t>Статья 7. Дивиденды</w:t>
      </w:r>
    </w:p>
    <w:p w:rsidR="00F57440" w:rsidRPr="002214BC" w:rsidRDefault="00F57440" w:rsidP="00F57440">
      <w:pPr>
        <w:widowControl w:val="0"/>
        <w:ind w:left="284" w:hanging="284"/>
        <w:jc w:val="both"/>
        <w:rPr>
          <w:sz w:val="20"/>
        </w:rPr>
      </w:pPr>
      <w:r w:rsidRPr="002214BC">
        <w:t>1.</w:t>
      </w:r>
      <w:r w:rsidRPr="002214BC">
        <w:rPr>
          <w:lang w:val="en-US"/>
        </w:rPr>
        <w:t> </w:t>
      </w:r>
      <w:r w:rsidRPr="002214BC">
        <w:t>Дивидендом является часть чистой прибыли Общества, распределяемая среди акционеров пропорционально числу имеющихся у них акций соответствующей категории (типа).</w:t>
      </w:r>
    </w:p>
    <w:p w:rsidR="00F57440" w:rsidRPr="002214BC" w:rsidRDefault="00F57440" w:rsidP="00F57440">
      <w:pPr>
        <w:widowControl w:val="0"/>
        <w:ind w:left="284" w:hanging="284"/>
        <w:jc w:val="both"/>
      </w:pPr>
      <w:r w:rsidRPr="002214BC">
        <w:t>2.</w:t>
      </w:r>
      <w:r w:rsidRPr="002214BC">
        <w:rPr>
          <w:lang w:val="en-US"/>
        </w:rPr>
        <w:t> </w:t>
      </w:r>
      <w:r w:rsidRPr="002214BC">
        <w:t xml:space="preserve">Общество вправе по результатам первого квартала, полугодия, девяти месяцев финансового года и (или) по результатам финансового года принимать решение (объявлять) о выплате дивидендов по размещенным акциям. </w:t>
      </w:r>
    </w:p>
    <w:p w:rsidR="00F57440" w:rsidRPr="002214BC" w:rsidRDefault="00F57440" w:rsidP="00F57440">
      <w:pPr>
        <w:widowControl w:val="0"/>
        <w:ind w:left="284"/>
        <w:jc w:val="both"/>
      </w:pPr>
      <w:r w:rsidRPr="002214BC">
        <w:t xml:space="preserve">Решение о выплате (объявлении) дивидендов принимается общим собранием акционеров. Указанным решением должны быть определены размер дивидендов по акциям каждой категории (типа), форма их выплаты, порядок выплаты дивидендов в </w:t>
      </w:r>
      <w:proofErr w:type="spellStart"/>
      <w:r w:rsidRPr="002214BC">
        <w:t>неденежной</w:t>
      </w:r>
      <w:proofErr w:type="spellEnd"/>
      <w:r w:rsidRPr="002214BC">
        <w:t xml:space="preserve"> форме,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Общества.  </w:t>
      </w:r>
    </w:p>
    <w:p w:rsidR="00F57440" w:rsidRPr="002214BC" w:rsidRDefault="00F57440" w:rsidP="00F57440">
      <w:pPr>
        <w:widowControl w:val="0"/>
        <w:ind w:left="284"/>
        <w:jc w:val="both"/>
      </w:pPr>
      <w:r w:rsidRPr="002214BC">
        <w:t>Размер дивидендов не может быть больше размера дивидендов, рекомендованного Советом директоров Общества.</w:t>
      </w:r>
    </w:p>
    <w:p w:rsidR="00F57440" w:rsidRPr="002214BC" w:rsidRDefault="00F57440" w:rsidP="00F57440">
      <w:pPr>
        <w:widowControl w:val="0"/>
        <w:ind w:left="284" w:hanging="284"/>
        <w:jc w:val="both"/>
      </w:pPr>
      <w:r w:rsidRPr="002214BC">
        <w:t>3.  Дивиденд выплачивается в денежной форме и (или) ценными бумагами.</w:t>
      </w:r>
    </w:p>
    <w:p w:rsidR="00F57440" w:rsidRPr="002214BC" w:rsidRDefault="00F57440" w:rsidP="00F57440">
      <w:pPr>
        <w:widowControl w:val="0"/>
        <w:ind w:left="284" w:hanging="284"/>
        <w:jc w:val="both"/>
      </w:pPr>
      <w:r w:rsidRPr="002214BC">
        <w:t xml:space="preserve">4. 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w:t>
      </w:r>
      <w:proofErr w:type="gramStart"/>
      <w:r w:rsidRPr="002214BC">
        <w:t>с даты принятия</w:t>
      </w:r>
      <w:proofErr w:type="gramEnd"/>
      <w:r w:rsidRPr="002214BC">
        <w:t xml:space="preserve"> решения о выплате (объявлении) дивидендов и позднее 20 дней с даты принятия такого решения.</w:t>
      </w:r>
    </w:p>
    <w:p w:rsidR="00F57440" w:rsidRPr="002214BC" w:rsidRDefault="00F57440" w:rsidP="00F57440">
      <w:pPr>
        <w:widowControl w:val="0"/>
        <w:ind w:left="284" w:hanging="284"/>
        <w:jc w:val="both"/>
      </w:pPr>
      <w:r w:rsidRPr="002214BC">
        <w:t>5. 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F57440" w:rsidRPr="002214BC" w:rsidRDefault="00F57440" w:rsidP="00F57440">
      <w:pPr>
        <w:widowControl w:val="0"/>
        <w:ind w:left="284" w:hanging="284"/>
        <w:jc w:val="both"/>
      </w:pPr>
      <w:r w:rsidRPr="002214BC">
        <w:t xml:space="preserve"> 6. При принятии решения о выплате (объявлении)  дивидендов Общество обязано руководствоваться ограничениями, установленными федеральными законами.</w:t>
      </w:r>
    </w:p>
    <w:p w:rsidR="00F57440" w:rsidRPr="002214BC" w:rsidRDefault="00F57440" w:rsidP="00F57440">
      <w:pPr>
        <w:pStyle w:val="1"/>
        <w:spacing w:line="240" w:lineRule="auto"/>
        <w:ind w:left="0" w:firstLine="0"/>
        <w:jc w:val="center"/>
        <w:rPr>
          <w:b/>
          <w:sz w:val="20"/>
        </w:rPr>
      </w:pPr>
    </w:p>
    <w:p w:rsidR="00F57440" w:rsidRPr="002214BC" w:rsidRDefault="00F57440" w:rsidP="00F57440">
      <w:pPr>
        <w:pStyle w:val="1"/>
        <w:spacing w:line="240" w:lineRule="auto"/>
        <w:ind w:left="0" w:firstLine="0"/>
        <w:jc w:val="center"/>
        <w:rPr>
          <w:b/>
          <w:sz w:val="20"/>
        </w:rPr>
      </w:pPr>
      <w:r w:rsidRPr="002214BC">
        <w:rPr>
          <w:b/>
          <w:sz w:val="20"/>
        </w:rPr>
        <w:t>Статья 8. Структура органов управления Общества</w:t>
      </w:r>
    </w:p>
    <w:p w:rsidR="00F57440" w:rsidRPr="002214BC" w:rsidRDefault="00F57440" w:rsidP="00F57440">
      <w:pPr>
        <w:pStyle w:val="31"/>
        <w:ind w:left="284" w:hanging="284"/>
        <w:rPr>
          <w:sz w:val="20"/>
        </w:rPr>
      </w:pPr>
      <w:r w:rsidRPr="002214BC">
        <w:rPr>
          <w:sz w:val="20"/>
        </w:rPr>
        <w:t>1. Органами управления Общества являются:</w:t>
      </w:r>
    </w:p>
    <w:p w:rsidR="00F57440" w:rsidRPr="002214BC" w:rsidRDefault="00F57440" w:rsidP="00F57440">
      <w:pPr>
        <w:widowControl w:val="0"/>
        <w:numPr>
          <w:ilvl w:val="0"/>
          <w:numId w:val="7"/>
        </w:numPr>
        <w:tabs>
          <w:tab w:val="left" w:pos="0"/>
        </w:tabs>
        <w:ind w:right="-99"/>
        <w:jc w:val="both"/>
        <w:rPr>
          <w:sz w:val="20"/>
        </w:rPr>
      </w:pPr>
      <w:r w:rsidRPr="002214BC">
        <w:t>общее собрание акционеров;</w:t>
      </w:r>
    </w:p>
    <w:p w:rsidR="00F57440" w:rsidRPr="002214BC" w:rsidRDefault="00F57440" w:rsidP="00F57440">
      <w:pPr>
        <w:widowControl w:val="0"/>
        <w:numPr>
          <w:ilvl w:val="0"/>
          <w:numId w:val="7"/>
        </w:numPr>
        <w:tabs>
          <w:tab w:val="left" w:pos="0"/>
        </w:tabs>
        <w:ind w:right="-99"/>
        <w:jc w:val="both"/>
      </w:pPr>
      <w:r w:rsidRPr="002214BC">
        <w:lastRenderedPageBreak/>
        <w:t>Совет директоров;</w:t>
      </w:r>
    </w:p>
    <w:p w:rsidR="00F57440" w:rsidRPr="002214BC" w:rsidRDefault="00F57440" w:rsidP="00F57440">
      <w:pPr>
        <w:widowControl w:val="0"/>
        <w:numPr>
          <w:ilvl w:val="0"/>
          <w:numId w:val="7"/>
        </w:numPr>
        <w:tabs>
          <w:tab w:val="left" w:pos="0"/>
        </w:tabs>
        <w:ind w:right="-99"/>
        <w:jc w:val="both"/>
      </w:pPr>
      <w:r w:rsidRPr="002214BC">
        <w:t>коллегиальный исполнительный орган;</w:t>
      </w:r>
    </w:p>
    <w:p w:rsidR="00F57440" w:rsidRPr="002214BC" w:rsidRDefault="00F57440" w:rsidP="00F57440">
      <w:pPr>
        <w:widowControl w:val="0"/>
        <w:numPr>
          <w:ilvl w:val="0"/>
          <w:numId w:val="7"/>
        </w:numPr>
        <w:tabs>
          <w:tab w:val="left" w:pos="0"/>
        </w:tabs>
        <w:ind w:right="-99"/>
        <w:jc w:val="both"/>
      </w:pPr>
      <w:r w:rsidRPr="002214BC">
        <w:t>единоличный исполнительный орган.</w:t>
      </w:r>
    </w:p>
    <w:p w:rsidR="00F57440" w:rsidRPr="002214BC" w:rsidRDefault="00F57440" w:rsidP="00F57440">
      <w:pPr>
        <w:pStyle w:val="a5"/>
        <w:ind w:left="284" w:right="-99" w:hanging="284"/>
        <w:rPr>
          <w:sz w:val="20"/>
        </w:rPr>
      </w:pPr>
      <w:r w:rsidRPr="002214BC">
        <w:rPr>
          <w:sz w:val="20"/>
        </w:rPr>
        <w:t>2. В случае назначения ликвидационной комиссии к ней переходят все функции по управлению делами Общества. Ликвидационная комиссия при добровольной ликвидации Общества избирается общим собранием акционеров, при принудительной ликвидации назначается судом (арбитражным судом).</w:t>
      </w:r>
    </w:p>
    <w:p w:rsidR="00F57440" w:rsidRPr="002214BC" w:rsidRDefault="00F57440" w:rsidP="00F57440">
      <w:pPr>
        <w:pStyle w:val="a5"/>
        <w:ind w:left="284" w:right="-99" w:hanging="284"/>
        <w:rPr>
          <w:sz w:val="20"/>
        </w:rPr>
      </w:pPr>
    </w:p>
    <w:p w:rsidR="00F57440" w:rsidRPr="002214BC" w:rsidRDefault="00F57440" w:rsidP="00F57440">
      <w:pPr>
        <w:pStyle w:val="a7"/>
        <w:ind w:left="284" w:hanging="284"/>
        <w:jc w:val="center"/>
        <w:rPr>
          <w:b/>
          <w:sz w:val="20"/>
        </w:rPr>
      </w:pPr>
      <w:r w:rsidRPr="002214BC">
        <w:rPr>
          <w:b/>
          <w:sz w:val="20"/>
        </w:rPr>
        <w:t>Статья 9. Общее собрание акционеров Общества</w:t>
      </w:r>
    </w:p>
    <w:p w:rsidR="00F57440" w:rsidRPr="002214BC" w:rsidRDefault="00F57440" w:rsidP="00F57440">
      <w:pPr>
        <w:pStyle w:val="a7"/>
        <w:ind w:left="284" w:hanging="284"/>
        <w:rPr>
          <w:sz w:val="20"/>
        </w:rPr>
      </w:pPr>
      <w:r w:rsidRPr="002214BC">
        <w:rPr>
          <w:sz w:val="20"/>
        </w:rPr>
        <w:t>1. Высшим органом управления Общества является общее собрание акционеров. Компетенция и порядок принятия решений общего собрания акционеров ПАО «ТД ГУМ» определяется законодательством Российской Федерации и настоящим Уставом.</w:t>
      </w:r>
    </w:p>
    <w:p w:rsidR="00F57440" w:rsidRPr="002214BC" w:rsidRDefault="00F57440" w:rsidP="00F57440">
      <w:pPr>
        <w:pStyle w:val="a7"/>
        <w:ind w:left="284" w:hanging="284"/>
        <w:rPr>
          <w:sz w:val="20"/>
        </w:rPr>
      </w:pPr>
      <w:r w:rsidRPr="002214BC">
        <w:rPr>
          <w:sz w:val="20"/>
        </w:rPr>
        <w:t xml:space="preserve">2. Годовое общее собрание акционеров проводится в сроки, установленные решением Совета директоров общества, но не ранее чем через два месяца и не позднее чем через шесть месяцев после окончания финансового года Общества. </w:t>
      </w:r>
      <w:proofErr w:type="gramStart"/>
      <w:r w:rsidRPr="002214BC">
        <w:rPr>
          <w:sz w:val="20"/>
        </w:rPr>
        <w:t>В повестку годового общего собрания акционеров Общества обязательно включаются вопросы об избрании членов Совета директоров Общества, ревизионной комиссии Общества, утверждении аудитора Общества, утверждении годовых отчетов, годовой бухгалтерской отчетности, в том числе отчетов о прибылях и убытках (счетов прибылей и убытков) Общества, а также распределении прибыли, в том числе выплаты (объявления) дивидендов, и убытков  Общества по результатам финансового года (по данным</w:t>
      </w:r>
      <w:proofErr w:type="gramEnd"/>
      <w:r w:rsidRPr="002214BC">
        <w:rPr>
          <w:sz w:val="20"/>
        </w:rPr>
        <w:t xml:space="preserve"> вопросам не может быть принято решение заочным голосованием). </w:t>
      </w:r>
      <w:proofErr w:type="gramStart"/>
      <w:r w:rsidRPr="002214BC">
        <w:rPr>
          <w:sz w:val="20"/>
        </w:rPr>
        <w:t>Проводимые помимо годового,  общие собрания акционеров являются внеочередными.</w:t>
      </w:r>
      <w:proofErr w:type="gramEnd"/>
    </w:p>
    <w:p w:rsidR="00F57440" w:rsidRPr="002214BC" w:rsidRDefault="00F57440" w:rsidP="00F57440">
      <w:pPr>
        <w:widowControl w:val="0"/>
        <w:ind w:left="284" w:hanging="284"/>
        <w:jc w:val="both"/>
        <w:rPr>
          <w:sz w:val="20"/>
        </w:rPr>
      </w:pPr>
      <w:r w:rsidRPr="002214BC">
        <w:t>3. Решение общего собрания акционеров может быть принято (формы проведения общего собрания акционеров):</w:t>
      </w:r>
    </w:p>
    <w:p w:rsidR="00F57440" w:rsidRPr="002214BC" w:rsidRDefault="00F57440" w:rsidP="00F57440">
      <w:pPr>
        <w:widowControl w:val="0"/>
        <w:numPr>
          <w:ilvl w:val="0"/>
          <w:numId w:val="8"/>
        </w:numPr>
        <w:jc w:val="both"/>
      </w:pPr>
      <w:r w:rsidRPr="002214BC">
        <w:t>путем совместного присутствия акционеров для обсуждения вопросов повестки дня и принятия решения по вопросам, поставленным на голосование с предварительным направлением (вручением) бюллетеней для голосования до проведения общего собрания акционеров;</w:t>
      </w:r>
    </w:p>
    <w:p w:rsidR="00F57440" w:rsidRPr="002214BC" w:rsidRDefault="00F57440" w:rsidP="00F57440">
      <w:pPr>
        <w:pStyle w:val="a7"/>
        <w:numPr>
          <w:ilvl w:val="0"/>
          <w:numId w:val="8"/>
        </w:numPr>
        <w:rPr>
          <w:sz w:val="20"/>
        </w:rPr>
      </w:pPr>
      <w:r w:rsidRPr="002214BC">
        <w:rPr>
          <w:sz w:val="20"/>
        </w:rPr>
        <w:t>путем заочного голосования (без совместного присутствия акционеров для обсуждения вопросов повестки дня и принятия решения по вопросам, поставленным на голосование).</w:t>
      </w:r>
    </w:p>
    <w:p w:rsidR="00F57440" w:rsidRPr="002214BC" w:rsidRDefault="00F57440" w:rsidP="00F57440">
      <w:pPr>
        <w:pStyle w:val="1"/>
        <w:spacing w:line="240" w:lineRule="auto"/>
        <w:ind w:left="200" w:hanging="220"/>
        <w:jc w:val="both"/>
        <w:rPr>
          <w:sz w:val="20"/>
        </w:rPr>
      </w:pPr>
      <w:r w:rsidRPr="002214BC">
        <w:rPr>
          <w:sz w:val="20"/>
        </w:rPr>
        <w:t>4. К компетенции общего собрания акционеров Общества относятся следующие вопросы:</w:t>
      </w:r>
    </w:p>
    <w:p w:rsidR="00F57440" w:rsidRPr="002214BC" w:rsidRDefault="00F57440" w:rsidP="00F57440">
      <w:pPr>
        <w:pStyle w:val="1"/>
        <w:spacing w:line="240" w:lineRule="auto"/>
        <w:ind w:left="426" w:hanging="199"/>
        <w:jc w:val="both"/>
        <w:rPr>
          <w:sz w:val="20"/>
        </w:rPr>
      </w:pPr>
      <w:r w:rsidRPr="002214BC">
        <w:rPr>
          <w:sz w:val="20"/>
        </w:rPr>
        <w:t>1) внесение изменений и дополнений в Устав Общества или утверждение Устава Общества в новой редакции (кроме случаев, предусмотренных п. 2-5 ст. 12 Федерального закона «Об акционерных обществах»);</w:t>
      </w:r>
    </w:p>
    <w:p w:rsidR="00F57440" w:rsidRPr="002214BC" w:rsidRDefault="00F57440" w:rsidP="00F57440">
      <w:pPr>
        <w:pStyle w:val="1"/>
        <w:spacing w:line="240" w:lineRule="auto"/>
        <w:ind w:left="426" w:hanging="199"/>
        <w:jc w:val="both"/>
        <w:rPr>
          <w:sz w:val="20"/>
        </w:rPr>
      </w:pPr>
      <w:r w:rsidRPr="002214BC">
        <w:rPr>
          <w:sz w:val="20"/>
        </w:rPr>
        <w:t>2) реорганизация Общества;</w:t>
      </w:r>
    </w:p>
    <w:p w:rsidR="00F57440" w:rsidRPr="002214BC" w:rsidRDefault="00F57440" w:rsidP="00F57440">
      <w:pPr>
        <w:pStyle w:val="1"/>
        <w:spacing w:line="240" w:lineRule="auto"/>
        <w:ind w:left="426" w:hanging="199"/>
        <w:jc w:val="both"/>
        <w:rPr>
          <w:sz w:val="20"/>
        </w:rPr>
      </w:pPr>
      <w:r w:rsidRPr="002214BC">
        <w:rPr>
          <w:sz w:val="20"/>
        </w:rPr>
        <w:t>3) ликвидация Общества, назначение ликвидационной комиссии и утверждение промежуточного и окончательного ликвидационных балансов;</w:t>
      </w:r>
    </w:p>
    <w:p w:rsidR="00F57440" w:rsidRPr="002214BC" w:rsidRDefault="00F57440" w:rsidP="00F57440">
      <w:pPr>
        <w:pStyle w:val="1"/>
        <w:spacing w:line="240" w:lineRule="auto"/>
        <w:ind w:left="426" w:hanging="199"/>
        <w:jc w:val="both"/>
        <w:rPr>
          <w:sz w:val="20"/>
        </w:rPr>
      </w:pPr>
      <w:r w:rsidRPr="002214BC">
        <w:rPr>
          <w:sz w:val="20"/>
        </w:rPr>
        <w:t xml:space="preserve">4) определение количественного состава Совета директоров Общества, избрание его членов и досрочное прекращение их полномочий; </w:t>
      </w:r>
    </w:p>
    <w:p w:rsidR="00F57440" w:rsidRPr="002214BC" w:rsidRDefault="00F57440" w:rsidP="00F57440">
      <w:pPr>
        <w:pStyle w:val="1"/>
        <w:spacing w:line="240" w:lineRule="auto"/>
        <w:ind w:left="426" w:hanging="199"/>
        <w:jc w:val="both"/>
        <w:rPr>
          <w:sz w:val="20"/>
        </w:rPr>
      </w:pPr>
      <w:r w:rsidRPr="002214BC">
        <w:rPr>
          <w:sz w:val="20"/>
        </w:rPr>
        <w:t>5) определение количества, номинальной стоимости, категории (типа) объявленных акций и прав, предоставляемых этими акциями;</w:t>
      </w:r>
    </w:p>
    <w:p w:rsidR="00F57440" w:rsidRPr="002214BC" w:rsidRDefault="00F57440" w:rsidP="00F57440">
      <w:pPr>
        <w:pStyle w:val="1"/>
        <w:spacing w:line="240" w:lineRule="auto"/>
        <w:ind w:left="426" w:hanging="199"/>
        <w:jc w:val="both"/>
        <w:rPr>
          <w:sz w:val="20"/>
        </w:rPr>
      </w:pPr>
      <w:r w:rsidRPr="002214BC">
        <w:rPr>
          <w:sz w:val="20"/>
        </w:rPr>
        <w:t>6) увеличение уставного капитала Общества путем увеличения номинальной стоимости акций;</w:t>
      </w:r>
    </w:p>
    <w:p w:rsidR="00F57440" w:rsidRPr="002214BC" w:rsidRDefault="00F57440" w:rsidP="00F57440">
      <w:pPr>
        <w:pStyle w:val="1"/>
        <w:spacing w:line="240" w:lineRule="auto"/>
        <w:ind w:left="426" w:hanging="199"/>
        <w:jc w:val="both"/>
        <w:rPr>
          <w:sz w:val="20"/>
        </w:rPr>
      </w:pPr>
      <w:r w:rsidRPr="002214BC">
        <w:rPr>
          <w:sz w:val="20"/>
        </w:rPr>
        <w:t>7) увеличение уставного капитала Общества путем размещения дополнительных акций (эмиссионных ценных бумаг Общества, конвертируемых в акции) по закрытой подписке;</w:t>
      </w:r>
    </w:p>
    <w:p w:rsidR="00F57440" w:rsidRPr="002214BC" w:rsidRDefault="00F57440" w:rsidP="00F57440">
      <w:pPr>
        <w:pStyle w:val="1"/>
        <w:spacing w:line="240" w:lineRule="auto"/>
        <w:ind w:left="426" w:hanging="199"/>
        <w:jc w:val="both"/>
        <w:rPr>
          <w:sz w:val="20"/>
        </w:rPr>
      </w:pPr>
      <w:r w:rsidRPr="002214BC">
        <w:rPr>
          <w:sz w:val="20"/>
        </w:rPr>
        <w:t>8) увеличение уставного капитала Общества путем размещения дополнительных акций посредством открытой подписки, составляющих более 25 (двадцати пяти) процентов от ранее размещенных обыкновенных акций;</w:t>
      </w:r>
    </w:p>
    <w:p w:rsidR="00F57440" w:rsidRPr="002214BC" w:rsidRDefault="00F57440" w:rsidP="00F57440">
      <w:pPr>
        <w:pStyle w:val="1"/>
        <w:spacing w:line="240" w:lineRule="auto"/>
        <w:ind w:left="426" w:hanging="199"/>
        <w:jc w:val="both"/>
        <w:rPr>
          <w:sz w:val="20"/>
        </w:rPr>
      </w:pPr>
      <w:r w:rsidRPr="002214BC">
        <w:rPr>
          <w:sz w:val="20"/>
        </w:rPr>
        <w:t xml:space="preserve">9) увеличение уставного капитала Общества путем размещения дополнительных акций посредством открытой подписки, составляющих 25 (двадцать пять) процентов и </w:t>
      </w:r>
      <w:proofErr w:type="gramStart"/>
      <w:r w:rsidRPr="002214BC">
        <w:rPr>
          <w:sz w:val="20"/>
        </w:rPr>
        <w:t>менее ранее</w:t>
      </w:r>
      <w:proofErr w:type="gramEnd"/>
      <w:r w:rsidRPr="002214BC">
        <w:rPr>
          <w:sz w:val="20"/>
        </w:rPr>
        <w:t xml:space="preserve"> размещенных обыкновенных акций, если Советом директоров не было достигнуто единогласия по этому вопросу;</w:t>
      </w:r>
    </w:p>
    <w:p w:rsidR="00F57440" w:rsidRPr="002214BC" w:rsidRDefault="00F57440" w:rsidP="00F57440">
      <w:pPr>
        <w:pStyle w:val="1"/>
        <w:spacing w:line="240" w:lineRule="auto"/>
        <w:ind w:left="426" w:hanging="199"/>
        <w:jc w:val="both"/>
        <w:rPr>
          <w:sz w:val="20"/>
        </w:rPr>
      </w:pPr>
      <w:r w:rsidRPr="002214BC">
        <w:rPr>
          <w:sz w:val="20"/>
        </w:rPr>
        <w:t>10) увеличение уставного капитала Общества путем размещения посредством открытой подписки эмиссионных ценных бумаг Общества, конвертируемых в акции, которые могут быть конвертированы в обыкновенные акции, составляющие более 25 (двадцати пяти) процентов от ранее размещенных обыкновенных акций;</w:t>
      </w:r>
    </w:p>
    <w:p w:rsidR="00F57440" w:rsidRPr="002214BC" w:rsidRDefault="00F57440" w:rsidP="00F57440">
      <w:pPr>
        <w:pStyle w:val="1"/>
        <w:spacing w:line="240" w:lineRule="auto"/>
        <w:ind w:left="426" w:hanging="199"/>
        <w:jc w:val="both"/>
        <w:rPr>
          <w:sz w:val="20"/>
        </w:rPr>
      </w:pPr>
      <w:r w:rsidRPr="002214BC">
        <w:rPr>
          <w:sz w:val="20"/>
        </w:rPr>
        <w:t xml:space="preserve">11) увеличение уставного капитала Общества путем размещения посредством открытой подписки эмиссионных ценных бумаг Общества, конвертируемых в акции, которые могут быть конвертированы в обыкновенные акции, составляющие 25 (двадцать пять) процентов и </w:t>
      </w:r>
      <w:proofErr w:type="gramStart"/>
      <w:r w:rsidRPr="002214BC">
        <w:rPr>
          <w:sz w:val="20"/>
        </w:rPr>
        <w:t>менее ранее</w:t>
      </w:r>
      <w:proofErr w:type="gramEnd"/>
      <w:r w:rsidRPr="002214BC">
        <w:rPr>
          <w:sz w:val="20"/>
        </w:rPr>
        <w:t xml:space="preserve"> размещенных обыкновенных акций, если Советом директоров не было достигнуто единогласия по этому вопросу;</w:t>
      </w:r>
    </w:p>
    <w:p w:rsidR="00F57440" w:rsidRPr="002214BC" w:rsidRDefault="00F57440" w:rsidP="00F57440">
      <w:pPr>
        <w:pStyle w:val="1"/>
        <w:spacing w:line="240" w:lineRule="auto"/>
        <w:ind w:left="426" w:hanging="199"/>
        <w:jc w:val="both"/>
        <w:rPr>
          <w:sz w:val="20"/>
        </w:rPr>
      </w:pPr>
      <w:r w:rsidRPr="002214BC">
        <w:rPr>
          <w:sz w:val="20"/>
        </w:rPr>
        <w:t>12)</w:t>
      </w:r>
      <w:r w:rsidRPr="002214BC">
        <w:rPr>
          <w:sz w:val="20"/>
          <w:lang w:val="en-US"/>
        </w:rPr>
        <w:t> </w:t>
      </w:r>
      <w:r w:rsidRPr="002214BC">
        <w:rPr>
          <w:sz w:val="20"/>
        </w:rPr>
        <w:t>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p>
    <w:p w:rsidR="00F57440" w:rsidRPr="002214BC" w:rsidRDefault="00F57440" w:rsidP="00F57440">
      <w:pPr>
        <w:pStyle w:val="1"/>
        <w:spacing w:line="240" w:lineRule="auto"/>
        <w:ind w:left="426" w:hanging="199"/>
        <w:jc w:val="both"/>
        <w:rPr>
          <w:sz w:val="20"/>
        </w:rPr>
      </w:pPr>
      <w:r w:rsidRPr="002214BC">
        <w:rPr>
          <w:sz w:val="20"/>
        </w:rPr>
        <w:t xml:space="preserve">13) уменьшение уставного капитала Общества путем уменьшения номинальной стоимости акций, путем </w:t>
      </w:r>
      <w:r w:rsidRPr="002214BC">
        <w:rPr>
          <w:sz w:val="20"/>
        </w:rPr>
        <w:lastRenderedPageBreak/>
        <w:t>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F57440" w:rsidRPr="002214BC" w:rsidRDefault="00F57440" w:rsidP="00F57440">
      <w:pPr>
        <w:pStyle w:val="1"/>
        <w:spacing w:line="240" w:lineRule="auto"/>
        <w:ind w:left="426" w:hanging="199"/>
        <w:jc w:val="both"/>
        <w:rPr>
          <w:sz w:val="20"/>
        </w:rPr>
      </w:pPr>
      <w:r w:rsidRPr="002214BC">
        <w:rPr>
          <w:sz w:val="20"/>
        </w:rPr>
        <w:t>14) образование единоличного исполнительного органа Общества, досрочное прекращение его полномочий;</w:t>
      </w:r>
    </w:p>
    <w:p w:rsidR="00F57440" w:rsidRPr="002214BC" w:rsidRDefault="00F57440" w:rsidP="00F57440">
      <w:pPr>
        <w:pStyle w:val="1"/>
        <w:spacing w:line="240" w:lineRule="auto"/>
        <w:ind w:left="426" w:hanging="199"/>
        <w:jc w:val="both"/>
        <w:rPr>
          <w:sz w:val="20"/>
        </w:rPr>
      </w:pPr>
      <w:r w:rsidRPr="002214BC">
        <w:rPr>
          <w:sz w:val="20"/>
        </w:rPr>
        <w:t>15) избрание членов ревизионной комиссии Общества и досрочное прекращение их полномочий;</w:t>
      </w:r>
    </w:p>
    <w:p w:rsidR="00F57440" w:rsidRPr="002214BC" w:rsidRDefault="00F57440" w:rsidP="00F57440">
      <w:pPr>
        <w:pStyle w:val="1"/>
        <w:spacing w:line="240" w:lineRule="auto"/>
        <w:ind w:left="426" w:hanging="199"/>
        <w:jc w:val="both"/>
        <w:rPr>
          <w:sz w:val="20"/>
        </w:rPr>
      </w:pPr>
      <w:r w:rsidRPr="002214BC">
        <w:rPr>
          <w:sz w:val="20"/>
        </w:rPr>
        <w:t>16) утверждение аудитора Общества;</w:t>
      </w:r>
    </w:p>
    <w:p w:rsidR="00F57440" w:rsidRPr="002214BC" w:rsidRDefault="00F57440" w:rsidP="00F57440">
      <w:pPr>
        <w:pStyle w:val="1"/>
        <w:spacing w:line="240" w:lineRule="auto"/>
        <w:ind w:left="426" w:hanging="199"/>
        <w:jc w:val="both"/>
        <w:rPr>
          <w:sz w:val="20"/>
        </w:rPr>
      </w:pPr>
      <w:r w:rsidRPr="002214BC">
        <w:rPr>
          <w:sz w:val="20"/>
        </w:rPr>
        <w:t>17) выплата (объявление) дивидендов по результатам первого квартала, полугодия, девяти месяцев финансового года;</w:t>
      </w:r>
    </w:p>
    <w:p w:rsidR="00F57440" w:rsidRPr="002214BC" w:rsidRDefault="00F57440" w:rsidP="00F57440">
      <w:pPr>
        <w:pStyle w:val="1"/>
        <w:spacing w:line="240" w:lineRule="auto"/>
        <w:ind w:left="426" w:hanging="199"/>
        <w:jc w:val="both"/>
        <w:rPr>
          <w:sz w:val="20"/>
        </w:rPr>
      </w:pPr>
      <w:proofErr w:type="gramStart"/>
      <w:r w:rsidRPr="002214BC">
        <w:rPr>
          <w:sz w:val="20"/>
        </w:rPr>
        <w:t>18) 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proofErr w:type="gramEnd"/>
    </w:p>
    <w:p w:rsidR="00F57440" w:rsidRPr="002214BC" w:rsidRDefault="00F57440" w:rsidP="00F57440">
      <w:pPr>
        <w:pStyle w:val="1"/>
        <w:spacing w:line="240" w:lineRule="auto"/>
        <w:ind w:left="426" w:hanging="199"/>
        <w:jc w:val="both"/>
        <w:rPr>
          <w:sz w:val="20"/>
        </w:rPr>
      </w:pPr>
      <w:r w:rsidRPr="002214BC">
        <w:rPr>
          <w:sz w:val="20"/>
        </w:rPr>
        <w:t>19) определение порядка ведения общего собрания акционеров;</w:t>
      </w:r>
    </w:p>
    <w:p w:rsidR="00F57440" w:rsidRPr="002214BC" w:rsidRDefault="00F57440" w:rsidP="00F57440">
      <w:pPr>
        <w:pStyle w:val="1"/>
        <w:spacing w:line="240" w:lineRule="auto"/>
        <w:ind w:left="426" w:hanging="199"/>
        <w:jc w:val="both"/>
        <w:rPr>
          <w:sz w:val="20"/>
        </w:rPr>
      </w:pPr>
      <w:r w:rsidRPr="002214BC">
        <w:rPr>
          <w:sz w:val="20"/>
        </w:rPr>
        <w:t>20) дробление и консолидация акций;</w:t>
      </w:r>
    </w:p>
    <w:p w:rsidR="00F57440" w:rsidRPr="002214BC" w:rsidRDefault="00F57440" w:rsidP="00F57440">
      <w:pPr>
        <w:pStyle w:val="1"/>
        <w:spacing w:line="240" w:lineRule="auto"/>
        <w:ind w:left="426" w:hanging="199"/>
        <w:jc w:val="both"/>
        <w:rPr>
          <w:sz w:val="20"/>
        </w:rPr>
      </w:pPr>
      <w:r w:rsidRPr="002214BC">
        <w:rPr>
          <w:sz w:val="20"/>
        </w:rPr>
        <w:t>21) принятие решений об одобрении сделок в случаях, предусмотренных ст. 83 Федерального закона «Об акционерных обществах»;</w:t>
      </w:r>
    </w:p>
    <w:p w:rsidR="00F57440" w:rsidRPr="002214BC" w:rsidRDefault="00F57440" w:rsidP="00F57440">
      <w:pPr>
        <w:pStyle w:val="1"/>
        <w:spacing w:line="240" w:lineRule="auto"/>
        <w:ind w:left="426" w:hanging="199"/>
        <w:jc w:val="both"/>
        <w:rPr>
          <w:sz w:val="20"/>
        </w:rPr>
      </w:pPr>
      <w:r w:rsidRPr="002214BC">
        <w:rPr>
          <w:sz w:val="20"/>
        </w:rPr>
        <w:t>22) принятие решений об одобрении крупных сделок в случаях предусмотренных, ст. 79 Федерального закона «Об акционерных обществах»;</w:t>
      </w:r>
    </w:p>
    <w:p w:rsidR="00F57440" w:rsidRPr="002214BC" w:rsidRDefault="00F57440" w:rsidP="00F57440">
      <w:pPr>
        <w:pStyle w:val="1"/>
        <w:spacing w:line="240" w:lineRule="auto"/>
        <w:ind w:left="426" w:hanging="199"/>
        <w:jc w:val="both"/>
        <w:rPr>
          <w:sz w:val="20"/>
        </w:rPr>
      </w:pPr>
      <w:r w:rsidRPr="002214BC">
        <w:rPr>
          <w:sz w:val="20"/>
        </w:rPr>
        <w:t>23) приобретение Обществом размещенных акций в случаях, предусмотренных Федеральным законом «Об акционерных обществах»;</w:t>
      </w:r>
    </w:p>
    <w:p w:rsidR="00F57440" w:rsidRPr="002214BC" w:rsidRDefault="00F57440" w:rsidP="00F57440">
      <w:pPr>
        <w:pStyle w:val="1"/>
        <w:spacing w:line="240" w:lineRule="auto"/>
        <w:ind w:left="426" w:hanging="199"/>
        <w:jc w:val="both"/>
        <w:rPr>
          <w:sz w:val="20"/>
        </w:rPr>
      </w:pPr>
      <w:r w:rsidRPr="002214BC">
        <w:rPr>
          <w:sz w:val="20"/>
        </w:rPr>
        <w:t>24) принятие решений об участии в финансово-промышленных группах, ассоциациях и иных объединениях коммерческих организаций;</w:t>
      </w:r>
    </w:p>
    <w:p w:rsidR="00F57440" w:rsidRPr="002214BC" w:rsidRDefault="00F57440" w:rsidP="00F57440">
      <w:pPr>
        <w:pStyle w:val="1"/>
        <w:spacing w:line="240" w:lineRule="auto"/>
        <w:ind w:left="426" w:hanging="199"/>
        <w:jc w:val="both"/>
        <w:rPr>
          <w:sz w:val="20"/>
        </w:rPr>
      </w:pPr>
      <w:r w:rsidRPr="002214BC">
        <w:rPr>
          <w:sz w:val="20"/>
        </w:rPr>
        <w:t>25) утверждение внутренних документов, регулирующих деятельность органов общества;</w:t>
      </w:r>
    </w:p>
    <w:p w:rsidR="00F57440" w:rsidRPr="002214BC" w:rsidRDefault="00F57440" w:rsidP="00F57440">
      <w:pPr>
        <w:pStyle w:val="1"/>
        <w:spacing w:line="240" w:lineRule="auto"/>
        <w:ind w:left="426" w:hanging="199"/>
        <w:jc w:val="both"/>
        <w:rPr>
          <w:sz w:val="20"/>
        </w:rPr>
      </w:pPr>
      <w:r w:rsidRPr="002214BC">
        <w:rPr>
          <w:sz w:val="20"/>
        </w:rPr>
        <w:t xml:space="preserve">26) принятие решения об обращении с </w:t>
      </w:r>
      <w:proofErr w:type="gramStart"/>
      <w:r w:rsidRPr="002214BC">
        <w:rPr>
          <w:sz w:val="20"/>
        </w:rPr>
        <w:t>заявлением</w:t>
      </w:r>
      <w:proofErr w:type="gramEnd"/>
      <w:r w:rsidRPr="002214BC">
        <w:rPr>
          <w:sz w:val="20"/>
        </w:rPr>
        <w:t xml:space="preserve"> о </w:t>
      </w:r>
      <w:proofErr w:type="spellStart"/>
      <w:r w:rsidRPr="002214BC">
        <w:rPr>
          <w:sz w:val="20"/>
        </w:rPr>
        <w:t>делистинге</w:t>
      </w:r>
      <w:proofErr w:type="spellEnd"/>
      <w:r w:rsidRPr="002214BC">
        <w:rPr>
          <w:sz w:val="20"/>
        </w:rPr>
        <w:t xml:space="preserve"> акций Общества и (или) эмиссионных ценных бумаг  Общества, конвертируемых в его акции;</w:t>
      </w:r>
    </w:p>
    <w:p w:rsidR="00F57440" w:rsidRPr="002214BC" w:rsidRDefault="00F57440" w:rsidP="00F57440">
      <w:pPr>
        <w:pStyle w:val="1"/>
        <w:spacing w:line="240" w:lineRule="auto"/>
        <w:ind w:left="426" w:hanging="199"/>
        <w:jc w:val="both"/>
        <w:rPr>
          <w:sz w:val="20"/>
        </w:rPr>
      </w:pPr>
      <w:r w:rsidRPr="002214BC">
        <w:rPr>
          <w:sz w:val="20"/>
        </w:rPr>
        <w:t>27) установление размеров вознаграждений и компенсаций членам Совета директоров и членам ревизионной комиссии Общества;</w:t>
      </w:r>
    </w:p>
    <w:p w:rsidR="00F57440" w:rsidRPr="002214BC" w:rsidRDefault="00F57440" w:rsidP="00F57440">
      <w:pPr>
        <w:pStyle w:val="1"/>
        <w:spacing w:line="240" w:lineRule="auto"/>
        <w:ind w:left="426" w:hanging="199"/>
        <w:jc w:val="both"/>
        <w:rPr>
          <w:sz w:val="20"/>
        </w:rPr>
      </w:pPr>
      <w:r w:rsidRPr="002214BC">
        <w:rPr>
          <w:sz w:val="20"/>
        </w:rPr>
        <w:t>28) принятие решения о передаче полномочий единоличного исполнительного органа по договору коммерческой организации (управляющей организации) или индивидуальному предпринимателю (управляющему) и досрочном прекращении полномочий управляющей организации или управляющего;</w:t>
      </w:r>
    </w:p>
    <w:p w:rsidR="00F57440" w:rsidRPr="002214BC" w:rsidRDefault="00F57440" w:rsidP="00F57440">
      <w:pPr>
        <w:pStyle w:val="1"/>
        <w:spacing w:line="240" w:lineRule="auto"/>
        <w:ind w:left="426" w:hanging="199"/>
        <w:jc w:val="both"/>
        <w:rPr>
          <w:sz w:val="20"/>
        </w:rPr>
      </w:pPr>
      <w:r w:rsidRPr="002214BC">
        <w:rPr>
          <w:sz w:val="20"/>
        </w:rPr>
        <w:t>29) принятие решения о возмещении расходов по подготовке и проведению внеочередного общего собрания акционеров – инициаторам его проведения;</w:t>
      </w:r>
    </w:p>
    <w:p w:rsidR="00F57440" w:rsidRPr="002214BC" w:rsidRDefault="00F57440" w:rsidP="00F57440">
      <w:pPr>
        <w:pStyle w:val="1"/>
        <w:spacing w:line="240" w:lineRule="auto"/>
        <w:ind w:left="426" w:hanging="199"/>
        <w:jc w:val="both"/>
        <w:rPr>
          <w:sz w:val="20"/>
        </w:rPr>
      </w:pPr>
      <w:r w:rsidRPr="002214BC">
        <w:rPr>
          <w:sz w:val="20"/>
        </w:rPr>
        <w:t>30) принятие решения о проверке (ревизии) финансово-хозяйственной деятельности Общества;</w:t>
      </w:r>
    </w:p>
    <w:p w:rsidR="00F57440" w:rsidRPr="002214BC" w:rsidRDefault="00F57440" w:rsidP="00F57440">
      <w:pPr>
        <w:pStyle w:val="1"/>
        <w:spacing w:line="240" w:lineRule="auto"/>
        <w:ind w:left="426" w:hanging="199"/>
        <w:jc w:val="both"/>
        <w:rPr>
          <w:sz w:val="20"/>
        </w:rPr>
      </w:pPr>
      <w:r w:rsidRPr="002214BC">
        <w:rPr>
          <w:sz w:val="20"/>
        </w:rPr>
        <w:t>31) определения перечня дополнительных документов, обязательных для хранения в Обществе;</w:t>
      </w:r>
    </w:p>
    <w:p w:rsidR="00F57440" w:rsidRPr="002214BC" w:rsidRDefault="00F57440" w:rsidP="00F57440">
      <w:pPr>
        <w:pStyle w:val="1"/>
        <w:spacing w:line="240" w:lineRule="auto"/>
        <w:ind w:left="426" w:hanging="199"/>
        <w:jc w:val="both"/>
        <w:rPr>
          <w:sz w:val="20"/>
        </w:rPr>
      </w:pPr>
      <w:r w:rsidRPr="002214BC">
        <w:rPr>
          <w:sz w:val="20"/>
        </w:rPr>
        <w:t>32) решение иных вопросов, предусмотренных Федеральным законом «Об акционерных обществах».</w:t>
      </w:r>
    </w:p>
    <w:p w:rsidR="00F57440" w:rsidRPr="002214BC" w:rsidRDefault="00F57440" w:rsidP="00F57440">
      <w:pPr>
        <w:autoSpaceDE w:val="0"/>
        <w:autoSpaceDN w:val="0"/>
        <w:adjustRightInd w:val="0"/>
        <w:ind w:firstLine="540"/>
        <w:jc w:val="both"/>
        <w:rPr>
          <w:sz w:val="20"/>
        </w:rPr>
      </w:pPr>
      <w:r w:rsidRPr="002214BC">
        <w:t>5.</w:t>
      </w:r>
      <w:r w:rsidRPr="002214BC">
        <w:rPr>
          <w:lang w:val="en-US"/>
        </w:rPr>
        <w:t> </w:t>
      </w:r>
      <w:r w:rsidRPr="002214BC">
        <w:t>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w:t>
      </w:r>
      <w:proofErr w:type="gramStart"/>
      <w:r w:rsidRPr="002214BC">
        <w:rPr>
          <w:lang w:val="en-US"/>
        </w:rPr>
        <w:t>c</w:t>
      </w:r>
      <w:proofErr w:type="gramEnd"/>
      <w:r w:rsidRPr="002214BC">
        <w:t>ли для принятия решения Федеральным законом «Об акционерных обществах» не установлено иное.</w:t>
      </w:r>
    </w:p>
    <w:p w:rsidR="00F57440" w:rsidRPr="002214BC" w:rsidRDefault="00F57440" w:rsidP="00F57440">
      <w:pPr>
        <w:widowControl w:val="0"/>
        <w:ind w:left="284" w:hanging="284"/>
        <w:jc w:val="both"/>
      </w:pPr>
      <w:r w:rsidRPr="002214BC">
        <w:t xml:space="preserve">6. Общее собрание акционеров принимает решения по </w:t>
      </w:r>
      <w:proofErr w:type="spellStart"/>
      <w:r w:rsidRPr="002214BC">
        <w:t>пп</w:t>
      </w:r>
      <w:proofErr w:type="spellEnd"/>
      <w:r w:rsidRPr="002214BC">
        <w:t>. 1-3, 5, 7, 8, 10, 23, 26 п. 4 ст. 9 Устава Общества и п. 3 ст. 79 Федерального закона «Об акционерных обществах» большинством в три четверти голосов акционеров – владельцев голосующих акций, принимающих участие в общем собрании акционеров.</w:t>
      </w:r>
    </w:p>
    <w:p w:rsidR="00F57440" w:rsidRPr="002214BC" w:rsidRDefault="00F57440" w:rsidP="00F57440">
      <w:pPr>
        <w:pStyle w:val="a7"/>
        <w:tabs>
          <w:tab w:val="left" w:pos="1005"/>
          <w:tab w:val="left" w:pos="1418"/>
        </w:tabs>
        <w:rPr>
          <w:sz w:val="20"/>
        </w:rPr>
      </w:pPr>
      <w:r w:rsidRPr="002214BC">
        <w:rPr>
          <w:sz w:val="20"/>
        </w:rPr>
        <w:t>7. Решение общего собрание акционеров по вопросу преобразования Общества в некоммерческое партнерство принимается единогласно всеми акционерами Общества.</w:t>
      </w:r>
    </w:p>
    <w:p w:rsidR="00F57440" w:rsidRPr="002214BC" w:rsidRDefault="00F57440" w:rsidP="00F57440">
      <w:pPr>
        <w:pStyle w:val="2"/>
        <w:widowControl w:val="0"/>
        <w:rPr>
          <w:sz w:val="20"/>
        </w:rPr>
      </w:pPr>
      <w:r w:rsidRPr="002214BC">
        <w:rPr>
          <w:sz w:val="20"/>
        </w:rPr>
        <w:t>8. Общее собрание акционеров принимает решения по вопросам указанным в подпунктах 2, 6 - 13, 17-25, 27, 28 п. 4 ст. 9 Устава Общества только по предложению Совета директоров.</w:t>
      </w:r>
    </w:p>
    <w:p w:rsidR="00F57440" w:rsidRPr="002214BC" w:rsidRDefault="00F57440" w:rsidP="00F57440">
      <w:pPr>
        <w:pStyle w:val="33"/>
        <w:ind w:hanging="284"/>
        <w:rPr>
          <w:sz w:val="20"/>
        </w:rPr>
      </w:pPr>
      <w:r w:rsidRPr="002214BC">
        <w:rPr>
          <w:sz w:val="20"/>
        </w:rPr>
        <w:t xml:space="preserve">9. Голосование на общем собрании акционеров по вопросам повестки дня Общества осуществляется бюллетенями для голосования, за исключением случаев предусмотренных Федеральным законом «Об акционерных обществах», Уставом и/или внутренним положением Общества. Бюллетень для голосования должен быть направлен или вручен под роспись каждому лицу, указанному в списке лиц имеющих право на участие в общем собрании акционеров, не </w:t>
      </w:r>
      <w:proofErr w:type="gramStart"/>
      <w:r w:rsidRPr="002214BC">
        <w:rPr>
          <w:sz w:val="20"/>
        </w:rPr>
        <w:t>позднее</w:t>
      </w:r>
      <w:proofErr w:type="gramEnd"/>
      <w:r w:rsidRPr="002214BC">
        <w:rPr>
          <w:sz w:val="20"/>
        </w:rPr>
        <w:t xml:space="preserve"> чем за 20 дней до проведения общего собрания акционеров. Направление бюллетеня для голосования осуществляется заказным письмом.  Голосование на общем собрании акционеров Общества производится по принципу «одна голосующая акция Общества - один голос», за исключением выборов членов Совета директоров, которые осуществляются кумулятивным голосованием и голосования по вопросу об определении </w:t>
      </w:r>
      <w:proofErr w:type="gramStart"/>
      <w:r w:rsidRPr="002214BC">
        <w:rPr>
          <w:sz w:val="20"/>
        </w:rPr>
        <w:t>порядка ведения общего собрания акционеров Общества</w:t>
      </w:r>
      <w:proofErr w:type="gramEnd"/>
      <w:r w:rsidRPr="002214BC">
        <w:rPr>
          <w:sz w:val="20"/>
        </w:rPr>
        <w:t>. Порядок принятия общим собранием акционеров решения по порядку ведения общего собрания акционеров устанавливается внутренним положением Общества.</w:t>
      </w:r>
    </w:p>
    <w:p w:rsidR="00F57440" w:rsidRPr="002214BC" w:rsidRDefault="00F57440" w:rsidP="00F57440">
      <w:pPr>
        <w:pStyle w:val="1"/>
        <w:spacing w:line="240" w:lineRule="auto"/>
        <w:ind w:left="200" w:hanging="220"/>
        <w:jc w:val="both"/>
        <w:rPr>
          <w:sz w:val="20"/>
        </w:rPr>
      </w:pPr>
      <w:r w:rsidRPr="002214BC">
        <w:rPr>
          <w:sz w:val="20"/>
        </w:rPr>
        <w:lastRenderedPageBreak/>
        <w:t>10. Функции счетной комиссии Общества осуществляет регистратор - держатель реестра акционеров Общества.</w:t>
      </w:r>
    </w:p>
    <w:p w:rsidR="00F57440" w:rsidRPr="002214BC" w:rsidRDefault="00F57440" w:rsidP="00F57440">
      <w:pPr>
        <w:widowControl w:val="0"/>
        <w:ind w:left="284" w:hanging="284"/>
        <w:jc w:val="both"/>
        <w:rPr>
          <w:sz w:val="20"/>
        </w:rPr>
      </w:pPr>
      <w:r w:rsidRPr="002214BC">
        <w:t>11. Бюллетень для голосования должен содержать сведения, указанные в п.</w:t>
      </w:r>
      <w:r w:rsidRPr="002214BC">
        <w:rPr>
          <w:lang w:val="en-US"/>
        </w:rPr>
        <w:t> </w:t>
      </w:r>
      <w:r w:rsidRPr="002214BC">
        <w:t>4 ст.</w:t>
      </w:r>
      <w:r w:rsidRPr="002214BC">
        <w:rPr>
          <w:lang w:val="en-US"/>
        </w:rPr>
        <w:t> </w:t>
      </w:r>
      <w:r w:rsidRPr="002214BC">
        <w:t>60 Федерального закона «Об акционерных обществах». Бюллетень для голосования может содержать дополнительные сведения, определенные Советом директоров при утверждении формы и текста бюллетеня для голосования.</w:t>
      </w:r>
    </w:p>
    <w:p w:rsidR="00F57440" w:rsidRPr="002214BC" w:rsidRDefault="00F57440" w:rsidP="00F57440">
      <w:pPr>
        <w:widowControl w:val="0"/>
        <w:ind w:left="284" w:hanging="284"/>
        <w:jc w:val="both"/>
      </w:pPr>
      <w:r w:rsidRPr="002214BC">
        <w:t>12.</w:t>
      </w:r>
      <w:r w:rsidRPr="002214BC">
        <w:rPr>
          <w:lang w:val="en-US"/>
        </w:rPr>
        <w:t> </w:t>
      </w:r>
      <w:r w:rsidRPr="002214BC">
        <w:t xml:space="preserve">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Бюллетени для голосования, заполненные с нарушением указанного требования, признаются недействительными. </w:t>
      </w:r>
    </w:p>
    <w:p w:rsidR="00F57440" w:rsidRPr="002214BC" w:rsidRDefault="00F57440" w:rsidP="00F57440">
      <w:pPr>
        <w:pStyle w:val="33"/>
        <w:rPr>
          <w:sz w:val="20"/>
        </w:rPr>
      </w:pPr>
      <w:r w:rsidRPr="002214BC">
        <w:rPr>
          <w:sz w:val="20"/>
        </w:rPr>
        <w:t>Если вопрос, голосование по которому осуществляется бюллетенем для голосования, включает более одной формулировки решения по вопросу и вариант голосования «за» оставлен более чем у одной из предложенных формулировок, бюллетень признается недействительным.</w:t>
      </w:r>
    </w:p>
    <w:p w:rsidR="00F57440" w:rsidRPr="002214BC" w:rsidRDefault="00F57440" w:rsidP="00F57440">
      <w:pPr>
        <w:ind w:left="284"/>
        <w:jc w:val="both"/>
        <w:rPr>
          <w:sz w:val="20"/>
        </w:rPr>
      </w:pPr>
      <w:r w:rsidRPr="002214BC">
        <w:t>Если при принятии решения об образовании единоличного исполнительного органа, утвержден</w:t>
      </w:r>
      <w:proofErr w:type="gramStart"/>
      <w:r w:rsidRPr="002214BC">
        <w:t>ии  ау</w:t>
      </w:r>
      <w:proofErr w:type="gramEnd"/>
      <w:r w:rsidRPr="002214BC">
        <w:t>дитора Общества оставлен вариант голосования «за» более чем у одного из кандидатов, бюллетень признается недействительным.</w:t>
      </w:r>
    </w:p>
    <w:p w:rsidR="00F57440" w:rsidRPr="002214BC" w:rsidRDefault="00F57440" w:rsidP="00F57440">
      <w:pPr>
        <w:ind w:left="284"/>
        <w:jc w:val="both"/>
      </w:pPr>
      <w:r w:rsidRPr="002214BC">
        <w:t>Если при избрании ревизионной комиссии Общества вариант голосования «за» оставлен у большего числа кандидатов, чем имеется вакансий, бюллетень признается недействительным.</w:t>
      </w:r>
    </w:p>
    <w:p w:rsidR="00F57440" w:rsidRPr="002214BC" w:rsidRDefault="00F57440" w:rsidP="00F57440">
      <w:pPr>
        <w:widowControl w:val="0"/>
        <w:ind w:left="284"/>
        <w:jc w:val="both"/>
      </w:pPr>
      <w:r w:rsidRPr="002214BC">
        <w:t>Если при кумулятивном голосовании по выборам Совета директоров Общества акционер распределил между кандидатами большее количество голосов, чем имеется в его распоряжении, бюллетень признается недействительным.</w:t>
      </w:r>
    </w:p>
    <w:p w:rsidR="00F57440" w:rsidRPr="002214BC" w:rsidRDefault="00F57440" w:rsidP="00F57440">
      <w:pPr>
        <w:widowControl w:val="0"/>
        <w:ind w:left="284"/>
        <w:jc w:val="both"/>
      </w:pPr>
      <w:r w:rsidRPr="002214BC">
        <w:t>Если бюллетень для голосования содержит несколько вопросов, поставленных на голосование, несоблюдение вышеуказанных требований в отношении одного или нескольких вопросов не влечет за собой признания бюллетеня для голосования недействительным в целом.</w:t>
      </w:r>
    </w:p>
    <w:p w:rsidR="00F57440" w:rsidRPr="002214BC" w:rsidRDefault="00F57440" w:rsidP="00F57440">
      <w:pPr>
        <w:widowControl w:val="0"/>
        <w:ind w:left="284"/>
        <w:jc w:val="both"/>
      </w:pPr>
      <w:r w:rsidRPr="002214BC">
        <w:t>Если бюллетень не позволяет идентифицировать лицо (акционера или представителя акционера), проголосовавшее данным бюллетенем, то бюллетень признается недействительным.</w:t>
      </w:r>
    </w:p>
    <w:p w:rsidR="00F57440" w:rsidRPr="002214BC" w:rsidRDefault="00F57440" w:rsidP="00F57440">
      <w:pPr>
        <w:widowControl w:val="0"/>
        <w:ind w:left="284"/>
        <w:jc w:val="both"/>
      </w:pPr>
      <w:r w:rsidRPr="002214BC">
        <w:t>При проведении собрания в форме заочного голосования бюллетени, полученные Обществом после даты окончания приема бюллетеней для голосования, считаются не принявшими участия в общем собрании и голоса, указанные в них, не учитываются.</w:t>
      </w:r>
    </w:p>
    <w:p w:rsidR="00F57440" w:rsidRPr="002214BC" w:rsidRDefault="00F57440" w:rsidP="00F57440">
      <w:pPr>
        <w:pStyle w:val="2"/>
        <w:widowControl w:val="0"/>
        <w:ind w:firstLine="0"/>
        <w:rPr>
          <w:sz w:val="20"/>
        </w:rPr>
      </w:pPr>
      <w:proofErr w:type="gramStart"/>
      <w:r w:rsidRPr="002214BC">
        <w:rPr>
          <w:sz w:val="20"/>
        </w:rPr>
        <w:t>При признании бюллетеня для голосования недействительным голоса по содержащемся в нем вопросам не подсчитываются.</w:t>
      </w:r>
      <w:proofErr w:type="gramEnd"/>
    </w:p>
    <w:p w:rsidR="00F57440" w:rsidRPr="002214BC" w:rsidRDefault="00F57440" w:rsidP="00F57440">
      <w:pPr>
        <w:pStyle w:val="2"/>
        <w:widowControl w:val="0"/>
        <w:rPr>
          <w:sz w:val="20"/>
        </w:rPr>
      </w:pPr>
      <w:r w:rsidRPr="002214BC">
        <w:rPr>
          <w:sz w:val="20"/>
        </w:rPr>
        <w:t>13. </w:t>
      </w:r>
      <w:proofErr w:type="gramStart"/>
      <w:r w:rsidRPr="002214BC">
        <w:rPr>
          <w:sz w:val="20"/>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w:t>
      </w:r>
      <w:proofErr w:type="gramEnd"/>
      <w:r w:rsidRPr="002214BC">
        <w:rPr>
          <w:sz w:val="20"/>
        </w:rPr>
        <w:t xml:space="preserve">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F57440" w:rsidRPr="002214BC" w:rsidRDefault="00F57440" w:rsidP="00F57440">
      <w:pPr>
        <w:pStyle w:val="33"/>
        <w:rPr>
          <w:sz w:val="20"/>
        </w:rPr>
      </w:pPr>
      <w:r w:rsidRPr="002214BC">
        <w:rPr>
          <w:sz w:val="20"/>
        </w:rPr>
        <w:t xml:space="preserve">Решение общего собрания акционеров по вопросу повестки дня собрания не </w:t>
      </w:r>
      <w:proofErr w:type="gramStart"/>
      <w:r w:rsidRPr="002214BC">
        <w:rPr>
          <w:sz w:val="20"/>
        </w:rPr>
        <w:t>считается принятым и не может</w:t>
      </w:r>
      <w:proofErr w:type="gramEnd"/>
      <w:r w:rsidRPr="002214BC">
        <w:rPr>
          <w:sz w:val="20"/>
        </w:rPr>
        <w:t xml:space="preserve"> быть оглашено до подведения итогов голосования по всем вопросам повестки дня.</w:t>
      </w:r>
    </w:p>
    <w:p w:rsidR="00F57440" w:rsidRPr="002214BC" w:rsidRDefault="00F57440" w:rsidP="00F57440">
      <w:pPr>
        <w:ind w:left="284" w:hanging="284"/>
        <w:jc w:val="both"/>
        <w:rPr>
          <w:sz w:val="20"/>
        </w:rPr>
      </w:pPr>
      <w:r w:rsidRPr="002214BC">
        <w:t xml:space="preserve">14. Совет директоров определяет дату проведения общего собрания акционеров. Рассылка бюллетеней для голосования на общем собрании акционеров ПАО «ТД ГУМ» осуществляется заказными письмами. Сообщение о проведении общего собрания акционеров должно быть сделано не </w:t>
      </w:r>
      <w:proofErr w:type="gramStart"/>
      <w:r w:rsidRPr="002214BC">
        <w:t>позднее</w:t>
      </w:r>
      <w:proofErr w:type="gramEnd"/>
      <w:r w:rsidRPr="002214BC">
        <w:t xml:space="preserve"> чем за 20 дней,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F57440" w:rsidRPr="002214BC" w:rsidRDefault="00F57440" w:rsidP="00F57440">
      <w:pPr>
        <w:ind w:left="284" w:hanging="284"/>
        <w:jc w:val="both"/>
      </w:pPr>
      <w:r w:rsidRPr="002214BC">
        <w:t xml:space="preserve">     В случаях, предусмотренных пунктами 2 и 8 статьи 53  Федерального закона «Об акционерных обществах», сообщение о проведении внеочередного общего собрания акционеров должно быть сделано не </w:t>
      </w:r>
      <w:proofErr w:type="gramStart"/>
      <w:r w:rsidRPr="002214BC">
        <w:t>позднее</w:t>
      </w:r>
      <w:proofErr w:type="gramEnd"/>
      <w:r w:rsidRPr="002214BC">
        <w:t xml:space="preserve"> чем за  70 дней до дня его проведения.</w:t>
      </w:r>
    </w:p>
    <w:p w:rsidR="00F57440" w:rsidRPr="002214BC" w:rsidRDefault="00F57440" w:rsidP="00F57440">
      <w:pPr>
        <w:ind w:left="85" w:right="85"/>
        <w:jc w:val="both"/>
        <w:rPr>
          <w:rFonts w:ascii="Helios" w:hAnsi="Helios"/>
        </w:rPr>
      </w:pPr>
      <w:r w:rsidRPr="002214BC">
        <w:t xml:space="preserve">     В указанные сроки сообщение о проведении общего собрания акционеров должно быть размещено на сайте Общества в информационно-телекоммуникационной сети «Интернет» по адресу:_</w:t>
      </w:r>
      <w:hyperlink r:id="rId7" w:history="1">
        <w:r w:rsidRPr="002214BC">
          <w:rPr>
            <w:rStyle w:val="a4"/>
            <w:rFonts w:ascii="Helios" w:hAnsi="Helios"/>
            <w:color w:val="auto"/>
            <w:lang w:val="en-US"/>
          </w:rPr>
          <w:t>www</w:t>
        </w:r>
        <w:r w:rsidRPr="002214BC">
          <w:rPr>
            <w:rStyle w:val="a4"/>
            <w:rFonts w:ascii="Helios" w:hAnsi="Helios"/>
            <w:color w:val="auto"/>
          </w:rPr>
          <w:t>.</w:t>
        </w:r>
        <w:r w:rsidRPr="002214BC">
          <w:rPr>
            <w:rStyle w:val="a4"/>
            <w:rFonts w:ascii="Helios" w:hAnsi="Helios"/>
            <w:color w:val="auto"/>
            <w:lang w:val="en-US"/>
          </w:rPr>
          <w:t>gum</w:t>
        </w:r>
        <w:r w:rsidRPr="002214BC">
          <w:rPr>
            <w:rStyle w:val="a4"/>
            <w:rFonts w:ascii="Helios" w:hAnsi="Helios"/>
            <w:color w:val="auto"/>
          </w:rPr>
          <w:t>.</w:t>
        </w:r>
        <w:proofErr w:type="spellStart"/>
        <w:r w:rsidRPr="002214BC">
          <w:rPr>
            <w:rStyle w:val="a4"/>
            <w:rFonts w:ascii="Helios" w:hAnsi="Helios"/>
            <w:color w:val="auto"/>
            <w:lang w:val="en-US"/>
          </w:rPr>
          <w:t>ru</w:t>
        </w:r>
        <w:proofErr w:type="spellEnd"/>
      </w:hyperlink>
      <w:r w:rsidRPr="002214BC">
        <w:rPr>
          <w:rFonts w:ascii="Helios" w:hAnsi="Helios"/>
        </w:rPr>
        <w:t>/</w:t>
      </w:r>
      <w:r w:rsidRPr="002214BC">
        <w:rPr>
          <w:rFonts w:ascii="Helios" w:hAnsi="Helios"/>
          <w:lang w:val="en-US"/>
        </w:rPr>
        <w:t>issuer</w:t>
      </w:r>
      <w:r w:rsidRPr="002214BC">
        <w:rPr>
          <w:rFonts w:ascii="Helios" w:hAnsi="Helios"/>
        </w:rPr>
        <w:t>/.</w:t>
      </w:r>
    </w:p>
    <w:p w:rsidR="00F57440" w:rsidRPr="002214BC" w:rsidRDefault="00F57440" w:rsidP="00F57440">
      <w:pPr>
        <w:ind w:left="284" w:hanging="284"/>
        <w:jc w:val="both"/>
      </w:pPr>
      <w:r w:rsidRPr="002214BC">
        <w:lastRenderedPageBreak/>
        <w:t xml:space="preserve">     В случае</w:t>
      </w:r>
      <w:proofErr w:type="gramStart"/>
      <w:r w:rsidRPr="002214BC">
        <w:t>,</w:t>
      </w:r>
      <w:proofErr w:type="gramEnd"/>
      <w:r w:rsidRPr="002214BC">
        <w:t xml:space="preserve"> если зарегистрированным в реестре акционеров Общества лицом является номинальный держатель акций, сообщение о проведении общего собрания акционеров, а также информация, подлежащая предоставлению лицам, имеющим право на участие в общем собрании акционеров, при подготовке к проведению общего собрания акционеров направляются в электронной форме (в форме электронных документов, подписанных электронной подписью) номинальному держателю акций. Номинальный держатель акций обязан довести до сведения своих депонентов сообщение о проведении общего собрания акционеров, а также информацию (материалы), полученную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 </w:t>
      </w:r>
    </w:p>
    <w:p w:rsidR="00F57440" w:rsidRPr="002214BC" w:rsidRDefault="00F57440" w:rsidP="00F57440">
      <w:pPr>
        <w:ind w:left="284" w:hanging="284"/>
        <w:jc w:val="both"/>
      </w:pPr>
      <w:r w:rsidRPr="002214BC">
        <w:t xml:space="preserve">     Список лиц, имеющих право на участие в общем собрании акционеров, составляется на основании данных реестра акционеров Общества. </w:t>
      </w:r>
    </w:p>
    <w:p w:rsidR="00F57440" w:rsidRPr="002214BC" w:rsidRDefault="00F57440" w:rsidP="00F57440">
      <w:pPr>
        <w:ind w:left="284" w:hanging="284"/>
        <w:jc w:val="both"/>
      </w:pPr>
      <w:r w:rsidRPr="002214BC">
        <w:t xml:space="preserve">      Дата составления списка лиц Общества, имеющих право на участие в общем собрании акционеров Общества, не может быть установлена </w:t>
      </w:r>
      <w:proofErr w:type="gramStart"/>
      <w:r w:rsidRPr="002214BC">
        <w:t>ранее</w:t>
      </w:r>
      <w:proofErr w:type="gramEnd"/>
      <w:r w:rsidRPr="002214BC">
        <w:t xml:space="preserve"> чем через 10 дней с даты принятия решения о проведении общего собрания акционеров Общества и более чем за 50 дней до даты проведения общего собрания акционеров, а в случае, предусмотренном пунктом 2 статьи 53 Федерального закона «Об акционерных обществах», - более чем за 80 дней до даты проведения общего собрания акционеров.</w:t>
      </w:r>
    </w:p>
    <w:p w:rsidR="00F57440" w:rsidRPr="002214BC" w:rsidRDefault="00F57440" w:rsidP="00F57440">
      <w:pPr>
        <w:pStyle w:val="2"/>
        <w:rPr>
          <w:sz w:val="20"/>
        </w:rPr>
      </w:pPr>
      <w:r w:rsidRPr="002214BC">
        <w:rPr>
          <w:sz w:val="20"/>
        </w:rPr>
        <w:t xml:space="preserve">15. Общество вправе дополнительно информировать акционеров о проведении общего собрания акционеров через средства массовой информации (телевидение, радио), а также </w:t>
      </w:r>
      <w:proofErr w:type="spellStart"/>
      <w:r w:rsidRPr="002214BC">
        <w:rPr>
          <w:sz w:val="20"/>
        </w:rPr>
        <w:t>информационно-телекоммуникационую</w:t>
      </w:r>
      <w:proofErr w:type="spellEnd"/>
      <w:r w:rsidRPr="002214BC">
        <w:rPr>
          <w:sz w:val="20"/>
        </w:rPr>
        <w:t xml:space="preserve"> сеть «Интернет».</w:t>
      </w:r>
    </w:p>
    <w:p w:rsidR="00F57440" w:rsidRPr="002214BC" w:rsidRDefault="00F57440" w:rsidP="00F57440">
      <w:pPr>
        <w:pStyle w:val="33"/>
        <w:ind w:hanging="284"/>
        <w:rPr>
          <w:sz w:val="20"/>
        </w:rPr>
      </w:pPr>
      <w:r w:rsidRPr="002214BC">
        <w:rPr>
          <w:sz w:val="20"/>
        </w:rPr>
        <w:t>16. </w:t>
      </w:r>
      <w:proofErr w:type="gramStart"/>
      <w:r w:rsidRPr="002214BC">
        <w:rPr>
          <w:sz w:val="20"/>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годовые отчеты, годовая бухгалтерская отчетность, заключение аудитора и заключение ревизионной комиссии Общества по результатам проверки годовой бухгалтерской отчетности, заключение ревизионной комиссии Общества по результатам проверки финансово-хозяйственной деятельности Общества за год, заключение ревизионной комиссии о достоверности данных, содержащихся</w:t>
      </w:r>
      <w:proofErr w:type="gramEnd"/>
      <w:r w:rsidRPr="002214BC">
        <w:rPr>
          <w:sz w:val="20"/>
        </w:rPr>
        <w:t xml:space="preserve"> </w:t>
      </w:r>
      <w:proofErr w:type="gramStart"/>
      <w:r w:rsidRPr="002214BC">
        <w:rPr>
          <w:sz w:val="20"/>
        </w:rPr>
        <w:t>в годовых отчетах, сведения о кандидате в единоличный исполнительный орган Общества, Совет директоров и ревизионную комиссию Общества, в аудиторы  Общества, проекты изменений и дополнений, вносимых в Устав Общества, или проект Устава Общества в новой редакции, проекты внутренних документов Общества, утверждаемых общим собранием акционеров, проекты решений общего собрания акционеров, проект распределения прибыли по результатам финансового года, в том числе выплаты (объявления</w:t>
      </w:r>
      <w:proofErr w:type="gramEnd"/>
      <w:r w:rsidRPr="002214BC">
        <w:rPr>
          <w:sz w:val="20"/>
        </w:rPr>
        <w:t>) дивидендов, выплаты вознаграждения и (или) компенсации расходов членам ревизионной комиссии Общества, связанных с исполнением ими своих обязанностей, выплаты вознаграждения и (или) компенсации расходов членам Совета директоров Общества, связанных с исполнением ими своих обязанностей.</w:t>
      </w:r>
    </w:p>
    <w:p w:rsidR="00F57440" w:rsidRPr="002214BC" w:rsidRDefault="00F57440" w:rsidP="00F57440">
      <w:pPr>
        <w:widowControl w:val="0"/>
        <w:ind w:left="284" w:hanging="284"/>
        <w:jc w:val="both"/>
        <w:rPr>
          <w:sz w:val="20"/>
        </w:rPr>
      </w:pPr>
      <w:r w:rsidRPr="002214BC">
        <w:t>17. Предложение о внесении вопросов в повестку дня общего собрания акционеров должно содержать формулировку каждого предлагаемого вопроса. Предложение о внесении вопросов в повестку дня общего собрания акционеров может содержать формулировку решения по каждому предлагаемому вопросу.</w:t>
      </w:r>
    </w:p>
    <w:p w:rsidR="00F57440" w:rsidRPr="002214BC" w:rsidRDefault="00F57440" w:rsidP="00F57440">
      <w:pPr>
        <w:pStyle w:val="a7"/>
        <w:tabs>
          <w:tab w:val="left" w:pos="1005"/>
          <w:tab w:val="left" w:pos="1418"/>
        </w:tabs>
        <w:ind w:left="284" w:hanging="284"/>
        <w:rPr>
          <w:sz w:val="20"/>
        </w:rPr>
      </w:pPr>
      <w:r w:rsidRPr="002214BC">
        <w:rPr>
          <w:sz w:val="20"/>
        </w:rPr>
        <w:t>18. </w:t>
      </w:r>
      <w:proofErr w:type="gramStart"/>
      <w:r w:rsidRPr="002214BC">
        <w:rPr>
          <w:sz w:val="20"/>
        </w:rPr>
        <w:t>Предложение о выдвижении кандидатов для избрания на годовом и внеочередном общих собраниях акционеров должно содержать наименование органа, для избрания в который предлагается кандидат, а также по каждому кандидату:</w:t>
      </w:r>
      <w:proofErr w:type="gramEnd"/>
    </w:p>
    <w:p w:rsidR="00F57440" w:rsidRPr="002214BC" w:rsidRDefault="00F57440" w:rsidP="00F57440">
      <w:pPr>
        <w:widowControl w:val="0"/>
        <w:numPr>
          <w:ilvl w:val="0"/>
          <w:numId w:val="9"/>
        </w:numPr>
        <w:tabs>
          <w:tab w:val="left" w:pos="360"/>
        </w:tabs>
        <w:jc w:val="both"/>
        <w:rPr>
          <w:sz w:val="20"/>
        </w:rPr>
      </w:pPr>
      <w:r w:rsidRPr="002214BC">
        <w:t>фамилию, имя и отчество;</w:t>
      </w:r>
    </w:p>
    <w:p w:rsidR="00F57440" w:rsidRPr="002214BC" w:rsidRDefault="00F57440" w:rsidP="00F57440">
      <w:pPr>
        <w:widowControl w:val="0"/>
        <w:numPr>
          <w:ilvl w:val="0"/>
          <w:numId w:val="9"/>
        </w:numPr>
        <w:tabs>
          <w:tab w:val="left" w:pos="360"/>
        </w:tabs>
        <w:jc w:val="both"/>
      </w:pPr>
      <w:r w:rsidRPr="002214BC">
        <w:t xml:space="preserve">данные документа, удостоверяющего личность (серия и (или) номер документа, дата и место его выдачи, орган, выдавший документ); </w:t>
      </w:r>
    </w:p>
    <w:p w:rsidR="00F57440" w:rsidRPr="002214BC" w:rsidRDefault="00F57440" w:rsidP="00F57440">
      <w:pPr>
        <w:widowControl w:val="0"/>
        <w:numPr>
          <w:ilvl w:val="0"/>
          <w:numId w:val="9"/>
        </w:numPr>
        <w:tabs>
          <w:tab w:val="left" w:pos="360"/>
        </w:tabs>
        <w:jc w:val="both"/>
      </w:pPr>
      <w:r w:rsidRPr="002214BC">
        <w:t>дату рождения;</w:t>
      </w:r>
    </w:p>
    <w:p w:rsidR="00F57440" w:rsidRPr="002214BC" w:rsidRDefault="00F57440" w:rsidP="00F57440">
      <w:pPr>
        <w:widowControl w:val="0"/>
        <w:numPr>
          <w:ilvl w:val="0"/>
          <w:numId w:val="9"/>
        </w:numPr>
        <w:tabs>
          <w:tab w:val="left" w:pos="360"/>
        </w:tabs>
        <w:jc w:val="both"/>
      </w:pPr>
      <w:r w:rsidRPr="002214BC">
        <w:t>сведения об образовании, в том числе повышении квалификации (наименование учебного учреждения, дату окончания, специальность);</w:t>
      </w:r>
    </w:p>
    <w:p w:rsidR="00F57440" w:rsidRPr="002214BC" w:rsidRDefault="00F57440" w:rsidP="00F57440">
      <w:pPr>
        <w:widowControl w:val="0"/>
        <w:numPr>
          <w:ilvl w:val="0"/>
          <w:numId w:val="9"/>
        </w:numPr>
        <w:tabs>
          <w:tab w:val="left" w:pos="360"/>
        </w:tabs>
        <w:jc w:val="both"/>
      </w:pPr>
      <w:r w:rsidRPr="002214BC">
        <w:t>места работы и должности за последние 5 (пять) лет;</w:t>
      </w:r>
    </w:p>
    <w:p w:rsidR="00F57440" w:rsidRPr="002214BC" w:rsidRDefault="00F57440" w:rsidP="00F57440">
      <w:pPr>
        <w:widowControl w:val="0"/>
        <w:numPr>
          <w:ilvl w:val="0"/>
          <w:numId w:val="9"/>
        </w:numPr>
        <w:tabs>
          <w:tab w:val="left" w:pos="360"/>
        </w:tabs>
        <w:jc w:val="both"/>
      </w:pPr>
      <w:r w:rsidRPr="002214BC">
        <w:t>должности, занимаемые в органах управления других юридических лиц за последние 5 (пять) лет;</w:t>
      </w:r>
    </w:p>
    <w:p w:rsidR="00F57440" w:rsidRPr="002214BC" w:rsidRDefault="00F57440" w:rsidP="00F57440">
      <w:pPr>
        <w:widowControl w:val="0"/>
        <w:numPr>
          <w:ilvl w:val="0"/>
          <w:numId w:val="9"/>
        </w:numPr>
        <w:tabs>
          <w:tab w:val="left" w:pos="360"/>
        </w:tabs>
        <w:jc w:val="both"/>
      </w:pPr>
      <w:r w:rsidRPr="002214BC">
        <w:t xml:space="preserve">перечень юридических лиц, участником которых является кандидат, с указанием количества принадлежащих ему акций, долей, паев в уставном (складочном) </w:t>
      </w:r>
      <w:r w:rsidRPr="002214BC">
        <w:lastRenderedPageBreak/>
        <w:t>капитале этих юридических лиц;</w:t>
      </w:r>
    </w:p>
    <w:p w:rsidR="00F57440" w:rsidRPr="002214BC" w:rsidRDefault="00F57440" w:rsidP="00F57440">
      <w:pPr>
        <w:widowControl w:val="0"/>
        <w:numPr>
          <w:ilvl w:val="0"/>
          <w:numId w:val="9"/>
        </w:numPr>
        <w:tabs>
          <w:tab w:val="left" w:pos="360"/>
        </w:tabs>
        <w:jc w:val="both"/>
      </w:pPr>
      <w:r w:rsidRPr="002214BC">
        <w:t xml:space="preserve">перечень лиц, по отношению к которым кандидат является </w:t>
      </w:r>
      <w:proofErr w:type="spellStart"/>
      <w:r w:rsidRPr="002214BC">
        <w:t>аффилированным</w:t>
      </w:r>
      <w:proofErr w:type="spellEnd"/>
      <w:r w:rsidRPr="002214BC">
        <w:t xml:space="preserve"> лицом с указанием оснований </w:t>
      </w:r>
      <w:proofErr w:type="spellStart"/>
      <w:r w:rsidRPr="002214BC">
        <w:t>аффилированности</w:t>
      </w:r>
      <w:proofErr w:type="spellEnd"/>
      <w:r w:rsidRPr="002214BC">
        <w:t>;</w:t>
      </w:r>
    </w:p>
    <w:p w:rsidR="00F57440" w:rsidRPr="002214BC" w:rsidRDefault="00F57440" w:rsidP="00F57440">
      <w:pPr>
        <w:widowControl w:val="0"/>
        <w:numPr>
          <w:ilvl w:val="0"/>
          <w:numId w:val="9"/>
        </w:numPr>
        <w:tabs>
          <w:tab w:val="left" w:pos="360"/>
        </w:tabs>
        <w:jc w:val="both"/>
      </w:pPr>
      <w:r w:rsidRPr="002214BC">
        <w:t>адрес, по которому можно связаться с кандидатом;</w:t>
      </w:r>
    </w:p>
    <w:p w:rsidR="00F57440" w:rsidRPr="002214BC" w:rsidRDefault="00F57440" w:rsidP="00F57440">
      <w:pPr>
        <w:widowControl w:val="0"/>
        <w:numPr>
          <w:ilvl w:val="0"/>
          <w:numId w:val="9"/>
        </w:numPr>
        <w:tabs>
          <w:tab w:val="left" w:pos="360"/>
        </w:tabs>
        <w:jc w:val="both"/>
      </w:pPr>
      <w:r w:rsidRPr="002214BC">
        <w:t>письменное согласие кандидата на его выдвижение для избрания в совет директоров общества, за его подписью.</w:t>
      </w:r>
    </w:p>
    <w:p w:rsidR="00F57440" w:rsidRPr="002214BC" w:rsidRDefault="00F57440" w:rsidP="00F57440">
      <w:pPr>
        <w:pStyle w:val="33"/>
        <w:widowControl w:val="0"/>
        <w:tabs>
          <w:tab w:val="left" w:pos="360"/>
        </w:tabs>
        <w:ind w:hanging="284"/>
        <w:rPr>
          <w:sz w:val="20"/>
        </w:rPr>
      </w:pPr>
      <w:r w:rsidRPr="002214BC">
        <w:rPr>
          <w:sz w:val="20"/>
        </w:rPr>
        <w:t>19. Предложение о выдвижении кандидата в аудиторы общества для утверждения на годовом общем собрании акционеров должно содержать следующие сведения о кандидате:</w:t>
      </w:r>
    </w:p>
    <w:p w:rsidR="00F57440" w:rsidRPr="002214BC" w:rsidRDefault="00F57440" w:rsidP="00F57440">
      <w:pPr>
        <w:widowControl w:val="0"/>
        <w:numPr>
          <w:ilvl w:val="0"/>
          <w:numId w:val="9"/>
        </w:numPr>
        <w:tabs>
          <w:tab w:val="left" w:pos="360"/>
        </w:tabs>
        <w:jc w:val="both"/>
        <w:rPr>
          <w:sz w:val="20"/>
        </w:rPr>
      </w:pPr>
      <w:r w:rsidRPr="002214BC">
        <w:t>полное фирменное наименование юридического лица – аудиторской фирмы (либо фамилию, имя и отчество физического лица - аудитора);</w:t>
      </w:r>
    </w:p>
    <w:p w:rsidR="00F57440" w:rsidRPr="002214BC" w:rsidRDefault="00F57440" w:rsidP="00F57440">
      <w:pPr>
        <w:widowControl w:val="0"/>
        <w:numPr>
          <w:ilvl w:val="0"/>
          <w:numId w:val="9"/>
        </w:numPr>
        <w:tabs>
          <w:tab w:val="left" w:pos="360"/>
        </w:tabs>
        <w:jc w:val="both"/>
      </w:pPr>
      <w:r w:rsidRPr="002214BC">
        <w:t>место нахождения и контактные телефоны;</w:t>
      </w:r>
    </w:p>
    <w:p w:rsidR="00F57440" w:rsidRPr="002214BC" w:rsidRDefault="00F57440" w:rsidP="00F57440">
      <w:pPr>
        <w:widowControl w:val="0"/>
        <w:numPr>
          <w:ilvl w:val="0"/>
          <w:numId w:val="9"/>
        </w:numPr>
        <w:tabs>
          <w:tab w:val="left" w:pos="360"/>
        </w:tabs>
        <w:jc w:val="both"/>
      </w:pPr>
      <w:r w:rsidRPr="002214BC">
        <w:t>номер лицензии на осуществление аудиторской деятельности, наименование выдавшего ее органа и дата выдачи;</w:t>
      </w:r>
    </w:p>
    <w:p w:rsidR="00F57440" w:rsidRPr="002214BC" w:rsidRDefault="00F57440" w:rsidP="00F57440">
      <w:pPr>
        <w:widowControl w:val="0"/>
        <w:numPr>
          <w:ilvl w:val="0"/>
          <w:numId w:val="9"/>
        </w:numPr>
        <w:tabs>
          <w:tab w:val="left" w:pos="360"/>
        </w:tabs>
        <w:jc w:val="both"/>
      </w:pPr>
      <w:r w:rsidRPr="002214BC">
        <w:t>срок действия лицензии;</w:t>
      </w:r>
    </w:p>
    <w:p w:rsidR="00F57440" w:rsidRPr="002214BC" w:rsidRDefault="00F57440" w:rsidP="00F57440">
      <w:pPr>
        <w:widowControl w:val="0"/>
        <w:numPr>
          <w:ilvl w:val="0"/>
          <w:numId w:val="9"/>
        </w:numPr>
        <w:tabs>
          <w:tab w:val="left" w:pos="360"/>
        </w:tabs>
        <w:jc w:val="both"/>
      </w:pPr>
      <w:r w:rsidRPr="002214BC">
        <w:t>полные фирменные наименования юридических лиц, официальным аудитором которых является кандидат.</w:t>
      </w:r>
    </w:p>
    <w:p w:rsidR="00F57440" w:rsidRPr="002214BC" w:rsidRDefault="00F57440" w:rsidP="00F57440">
      <w:pPr>
        <w:widowControl w:val="0"/>
        <w:ind w:left="284" w:hanging="284"/>
        <w:jc w:val="both"/>
      </w:pPr>
      <w:r w:rsidRPr="002214BC">
        <w:t>20. </w:t>
      </w:r>
      <w:proofErr w:type="gramStart"/>
      <w:r w:rsidRPr="002214BC">
        <w:t>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и ревизионную комиссию  Общества, число которых не может превышать количественный состав соответствующего органа, определенный в Уставе Общества, а также кандидата на должность единоличного исполнительного органа.</w:t>
      </w:r>
      <w:proofErr w:type="gramEnd"/>
      <w:r w:rsidRPr="002214BC">
        <w:t xml:space="preserve"> Такие предложения должны поступить в Общество не позднее 60 (шестидесяти) календарных дней после окончания финансового года</w:t>
      </w:r>
    </w:p>
    <w:p w:rsidR="00F57440" w:rsidRPr="002214BC" w:rsidRDefault="00F57440" w:rsidP="00F57440">
      <w:pPr>
        <w:pStyle w:val="2"/>
        <w:widowControl w:val="0"/>
        <w:rPr>
          <w:sz w:val="20"/>
        </w:rPr>
      </w:pPr>
      <w:r w:rsidRPr="002214BC">
        <w:rPr>
          <w:sz w:val="20"/>
        </w:rPr>
        <w:t>21. В случае</w:t>
      </w:r>
      <w:proofErr w:type="gramStart"/>
      <w:r w:rsidRPr="002214BC">
        <w:rPr>
          <w:sz w:val="20"/>
        </w:rPr>
        <w:t>,</w:t>
      </w:r>
      <w:proofErr w:type="gramEnd"/>
      <w:r w:rsidRPr="002214BC">
        <w:rPr>
          <w:sz w:val="20"/>
        </w:rPr>
        <w:t xml:space="preserve"> если предлагаемая повестка дня внеочередного общего собрания акционеров содержит вопрос об избрании членов Совета директоров, акционеры (акционер) Общества, являющиеся в совокупности владельцами не менее чем 2 (двух) процентов голосующих акций Общества, вправе предложить кандидатов для избрания в Совет директоров Общества, число которых не может превышать количественный состав Совета директоров Общества, определенный в Уставе Общества. Такие предложения должны поступить в Общество не менее чем за 30 (тридцать) дней до даты проведения внеочередного общего собрания акционеров.</w:t>
      </w:r>
    </w:p>
    <w:p w:rsidR="00F57440" w:rsidRPr="002214BC" w:rsidRDefault="00F57440" w:rsidP="00F57440">
      <w:pPr>
        <w:widowControl w:val="0"/>
        <w:ind w:left="284" w:hanging="284"/>
        <w:jc w:val="both"/>
        <w:rPr>
          <w:sz w:val="20"/>
        </w:rPr>
      </w:pPr>
      <w:r w:rsidRPr="002214BC">
        <w:t>22. Предложения о внесении вопросов в повестку дня общего собрания акционеров и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w:t>
      </w:r>
    </w:p>
    <w:p w:rsidR="00F57440" w:rsidRPr="002214BC" w:rsidRDefault="00F57440" w:rsidP="00F57440">
      <w:pPr>
        <w:widowControl w:val="0"/>
        <w:ind w:left="284" w:hanging="284"/>
        <w:jc w:val="both"/>
      </w:pPr>
      <w:r w:rsidRPr="002214BC">
        <w:t>23. </w:t>
      </w:r>
      <w:proofErr w:type="gramStart"/>
      <w:r w:rsidRPr="002214BC">
        <w:t>Совет директоров Общества обязан рассмотреть поступившие предложения и принять решение о включении их в повестку дня общего собрания акционеров или об отказе во включении в указанную повестку дня не позднее 5 (пяти) дней после окончания установленных Уставом сроков поступления в Общество предложений в повестку дня общего собрания акционеров и кандидатов в Совет директоров и ревизионную комиссию  Общества, а также кандидата</w:t>
      </w:r>
      <w:proofErr w:type="gramEnd"/>
      <w:r w:rsidRPr="002214BC">
        <w:t xml:space="preserve"> на должность единоличного исполнительного органа.</w:t>
      </w:r>
    </w:p>
    <w:p w:rsidR="00F57440" w:rsidRPr="002214BC" w:rsidRDefault="00F57440" w:rsidP="00F57440">
      <w:pPr>
        <w:widowControl w:val="0"/>
        <w:ind w:left="284" w:hanging="284"/>
        <w:jc w:val="both"/>
      </w:pPr>
      <w:r w:rsidRPr="002214BC">
        <w:t>24. 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 для голосования по выборам в соответствующий орган Общества, за исключением случаев, когда:</w:t>
      </w:r>
    </w:p>
    <w:p w:rsidR="00F57440" w:rsidRPr="002214BC" w:rsidRDefault="00F57440" w:rsidP="00F57440">
      <w:pPr>
        <w:widowControl w:val="0"/>
        <w:numPr>
          <w:ilvl w:val="0"/>
          <w:numId w:val="10"/>
        </w:numPr>
        <w:tabs>
          <w:tab w:val="left" w:pos="0"/>
        </w:tabs>
        <w:jc w:val="both"/>
      </w:pPr>
      <w:r w:rsidRPr="002214BC">
        <w:t>акционерами (акционером) не соблюдены установленные Уставом сроки внесения вопросов в повестку дня и выдвижения кандидатов на годовое общее собрание акционеров;</w:t>
      </w:r>
    </w:p>
    <w:p w:rsidR="00F57440" w:rsidRPr="002214BC" w:rsidRDefault="00F57440" w:rsidP="00F57440">
      <w:pPr>
        <w:widowControl w:val="0"/>
        <w:numPr>
          <w:ilvl w:val="0"/>
          <w:numId w:val="10"/>
        </w:numPr>
        <w:tabs>
          <w:tab w:val="left" w:pos="0"/>
        </w:tabs>
        <w:jc w:val="both"/>
      </w:pPr>
      <w:r w:rsidRPr="002214BC">
        <w:t>акционерами (акционером) не соблюдены установленные Уставом сроки выдвижения кандидатов для избрания членов Совета директоров на внеочередном общем собрании акционеров;</w:t>
      </w:r>
    </w:p>
    <w:p w:rsidR="00F57440" w:rsidRPr="002214BC" w:rsidRDefault="00F57440" w:rsidP="00F57440">
      <w:pPr>
        <w:widowControl w:val="0"/>
        <w:numPr>
          <w:ilvl w:val="0"/>
          <w:numId w:val="10"/>
        </w:numPr>
        <w:tabs>
          <w:tab w:val="left" w:pos="0"/>
        </w:tabs>
        <w:jc w:val="both"/>
      </w:pPr>
      <w:r w:rsidRPr="002214BC">
        <w:lastRenderedPageBreak/>
        <w:t>акционеры (акционер), подписавшие предложение, не являются владельцами предусмотренного п. 1 и 2 ст.</w:t>
      </w:r>
      <w:r w:rsidRPr="002214BC">
        <w:rPr>
          <w:lang w:val="en-US"/>
        </w:rPr>
        <w:t> </w:t>
      </w:r>
      <w:r w:rsidRPr="002214BC">
        <w:t>53 Федерального закона «Об акционерных обществах» количества голосующих акций Общества;</w:t>
      </w:r>
    </w:p>
    <w:p w:rsidR="00F57440" w:rsidRPr="002214BC" w:rsidRDefault="00F57440" w:rsidP="00F57440">
      <w:pPr>
        <w:widowControl w:val="0"/>
        <w:numPr>
          <w:ilvl w:val="0"/>
          <w:numId w:val="10"/>
        </w:numPr>
        <w:tabs>
          <w:tab w:val="left" w:pos="0"/>
        </w:tabs>
        <w:jc w:val="both"/>
      </w:pPr>
      <w:r w:rsidRPr="002214BC">
        <w:t>предложение не соответствует требованиям, предусмотренным п.</w:t>
      </w:r>
      <w:r w:rsidRPr="002214BC">
        <w:rPr>
          <w:lang w:val="en-US"/>
        </w:rPr>
        <w:t> </w:t>
      </w:r>
      <w:r w:rsidRPr="002214BC">
        <w:t>3 и 4 ст.</w:t>
      </w:r>
      <w:r w:rsidRPr="002214BC">
        <w:rPr>
          <w:lang w:val="en-US"/>
        </w:rPr>
        <w:t> </w:t>
      </w:r>
      <w:r w:rsidRPr="002214BC">
        <w:t>53 Федерального закона «Об акционерных обществах» и Уставом Общества;</w:t>
      </w:r>
    </w:p>
    <w:p w:rsidR="00F57440" w:rsidRPr="002214BC" w:rsidRDefault="00F57440" w:rsidP="00F57440">
      <w:pPr>
        <w:widowControl w:val="0"/>
        <w:numPr>
          <w:ilvl w:val="0"/>
          <w:numId w:val="10"/>
        </w:numPr>
        <w:tabs>
          <w:tab w:val="left" w:pos="0"/>
        </w:tabs>
        <w:jc w:val="both"/>
      </w:pPr>
      <w:r w:rsidRPr="002214BC">
        <w:t>вопрос, предложенный для внесения в повестку дня общего собрания акционеров Общества, не отнесен к его компетенции Федеральным законом «Об акционерных обществах»  и Уставом Общества и (/или) не соответствует требованиям Федерального закона «Об акционерных обществах» и иных правовых актов Российской Федерации.</w:t>
      </w:r>
    </w:p>
    <w:p w:rsidR="00F57440" w:rsidRPr="002214BC" w:rsidRDefault="00F57440" w:rsidP="00F57440">
      <w:pPr>
        <w:widowControl w:val="0"/>
        <w:ind w:left="284" w:hanging="284"/>
        <w:jc w:val="both"/>
      </w:pPr>
      <w:r w:rsidRPr="002214BC">
        <w:t xml:space="preserve">25. Мотивированное решение Совета директоров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3 (трех) дней </w:t>
      </w:r>
      <w:proofErr w:type="gramStart"/>
      <w:r w:rsidRPr="002214BC">
        <w:t>с даты</w:t>
      </w:r>
      <w:proofErr w:type="gramEnd"/>
      <w:r w:rsidRPr="002214BC">
        <w:t xml:space="preserve"> его принятия.</w:t>
      </w:r>
    </w:p>
    <w:p w:rsidR="00F57440" w:rsidRPr="002214BC" w:rsidRDefault="00F57440" w:rsidP="00F57440">
      <w:pPr>
        <w:widowControl w:val="0"/>
        <w:ind w:left="284" w:hanging="284"/>
        <w:jc w:val="both"/>
      </w:pPr>
      <w:r w:rsidRPr="002214BC">
        <w:t>26. Совет директоров Общества не вправе вносить изменения в формулировки вопросов, предложенных для включения в повестку дня общего собрания акционеров, и формулировки решений по таким вопросам.</w:t>
      </w:r>
    </w:p>
    <w:p w:rsidR="00F57440" w:rsidRPr="002214BC" w:rsidRDefault="00F57440" w:rsidP="00F57440">
      <w:pPr>
        <w:widowControl w:val="0"/>
        <w:ind w:left="284" w:hanging="284"/>
        <w:jc w:val="both"/>
      </w:pPr>
      <w:r w:rsidRPr="002214BC">
        <w:t>27. Помимо вопросов, предложенных акционерами для включения в повестку дня общего собрания акционеров, а также в случае отсутствия таких предложений, отсутствия или недостаточного количества кандидатов, предложенных акционерами для образования соответствующего органа, Совет директоров Общества вправе включать в повестку дня общего собрания акционеров вопросы или кандидатов в список кандидатур по своему усмотрению.</w:t>
      </w:r>
    </w:p>
    <w:p w:rsidR="00F57440" w:rsidRPr="002214BC" w:rsidRDefault="00F57440" w:rsidP="00F57440">
      <w:pPr>
        <w:widowControl w:val="0"/>
        <w:ind w:left="284" w:hanging="284"/>
        <w:jc w:val="both"/>
      </w:pPr>
      <w:r w:rsidRPr="002214BC">
        <w:t>28. Общее собрание акционеров правомочно (имеет кворум), если в нем приняли участие акционеры, обладающие в совокупности более чем половиной голосов, представленных голосующими акциями Общества. Принявшими участие в общем собрании акционеров считаются акционеры, зарегистрировавшиеся для участия в нем, и акционеры, бюллетени которых получены не позднее 2 (двух) дней до даты проведения общего собрания акционеров. Принявшими участие в общем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F57440" w:rsidRPr="002214BC" w:rsidRDefault="00F57440" w:rsidP="00F57440">
      <w:pPr>
        <w:widowControl w:val="0"/>
        <w:ind w:left="284" w:hanging="284"/>
        <w:jc w:val="both"/>
      </w:pPr>
      <w:r w:rsidRPr="002214BC">
        <w:t>29. 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При отсутствии кворума для проведения внеочередного общего собрания акционеров должно быть проведено повторное внеочередное общее собрание акционеров с той же повесткой дня. Повторное общее собрание акционеров правомочно (имеет кворум), если в нем приняли участие акционеры, обладающие в совокупности не менее чем 30 (тридцатью) процентами голосов представленных голосующими акциями Общества.</w:t>
      </w:r>
    </w:p>
    <w:p w:rsidR="00F57440" w:rsidRPr="002214BC" w:rsidRDefault="00F57440" w:rsidP="00F57440">
      <w:pPr>
        <w:widowControl w:val="0"/>
        <w:ind w:left="284" w:hanging="284"/>
        <w:jc w:val="both"/>
      </w:pPr>
      <w:r w:rsidRPr="002214BC">
        <w:t>30. </w:t>
      </w:r>
      <w:proofErr w:type="gramStart"/>
      <w:r w:rsidRPr="002214BC">
        <w:t>Счетная комиссия проверяет полномочия и регистрирует лиц, участвующих в общем собрании акционеров, определяет кворум общего собрания акционеров, разъясняет вопросы, возникающие в связи с реализацией акционерами (их представителями) права голоса на общем собрании, разъясняет порядок голосования по вопросам, выносимым на голосование, обеспечивает установленный порядок голосования и права акционеров на участие в голосовании, подсчитывает голоса и подводит итоги голосования, составляет протокол об</w:t>
      </w:r>
      <w:proofErr w:type="gramEnd"/>
      <w:r w:rsidRPr="002214BC">
        <w:t xml:space="preserve"> </w:t>
      </w:r>
      <w:proofErr w:type="gramStart"/>
      <w:r w:rsidRPr="002214BC">
        <w:t>итогах</w:t>
      </w:r>
      <w:proofErr w:type="gramEnd"/>
      <w:r w:rsidRPr="002214BC">
        <w:t xml:space="preserve"> голосования, передает в архив бюллетени для голосования. Исполнение функций счетной комиссии осуществляется независимой организацией, имеющей предусмотренную законом лицензию для ведения реестра акционеров Общества. Протокол об итогах голосования составляется не позднее трех рабочих дней после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F57440" w:rsidRPr="002214BC" w:rsidRDefault="00F57440" w:rsidP="00F57440">
      <w:pPr>
        <w:widowControl w:val="0"/>
        <w:ind w:left="284" w:hanging="284"/>
        <w:jc w:val="both"/>
        <w:rPr>
          <w:i/>
          <w:iCs/>
        </w:rPr>
      </w:pPr>
      <w:r w:rsidRPr="002214BC">
        <w:lastRenderedPageBreak/>
        <w:t>31. На общем собрании акционеров председательствует председатель Совета директоров, а если он отсутствует или отказывается председательствовать, его заместитель, уполномоченный представитель управляющей организации или управляющий - индивидуальный предприниматель</w:t>
      </w:r>
      <w:r w:rsidRPr="002214BC">
        <w:rPr>
          <w:i/>
          <w:iCs/>
        </w:rPr>
        <w:t>.</w:t>
      </w:r>
    </w:p>
    <w:p w:rsidR="00F57440" w:rsidRPr="002214BC" w:rsidRDefault="00F57440" w:rsidP="00F57440">
      <w:pPr>
        <w:widowControl w:val="0"/>
        <w:ind w:left="284" w:hanging="284"/>
        <w:jc w:val="both"/>
      </w:pPr>
      <w:r w:rsidRPr="002214BC">
        <w:t xml:space="preserve">      Секретарь общего собрания акционеров назначается председательствующим. Протокол общего собрания акционеров составляется не позднее трёх рабочих дней после закрытия общего собрания  акционеров  в двух экземплярах. Оба экземпляра подписываются председательствующим и секретарем общего собрания акционеров. Принятые общим собранием акционеров решения и состав акционеров, присутствовавших при их принятии, подтверждаются лицом, осуществляющим ведение реестра акционеров Общества и выполняющим функции счетной комиссии (соответствующим протоколом).                             </w:t>
      </w:r>
    </w:p>
    <w:p w:rsidR="00F57440" w:rsidRPr="002214BC" w:rsidRDefault="00F57440" w:rsidP="00F57440">
      <w:pPr>
        <w:pStyle w:val="1"/>
        <w:spacing w:line="240" w:lineRule="auto"/>
        <w:ind w:left="284" w:hanging="284"/>
        <w:jc w:val="both"/>
        <w:rPr>
          <w:sz w:val="20"/>
        </w:rPr>
      </w:pPr>
      <w:r w:rsidRPr="002214BC">
        <w:rPr>
          <w:sz w:val="20"/>
        </w:rPr>
        <w:t>32.</w:t>
      </w:r>
      <w:r w:rsidRPr="002214BC">
        <w:rPr>
          <w:sz w:val="20"/>
          <w:lang w:val="en-US"/>
        </w:rPr>
        <w:t> </w:t>
      </w:r>
      <w:r w:rsidRPr="002214BC">
        <w:rPr>
          <w:sz w:val="20"/>
        </w:rPr>
        <w:t>Общее собрание не вправе принимать решения по вопросам, не включенным в повестку дня собрания, а также изменять повестку дня.</w:t>
      </w:r>
    </w:p>
    <w:p w:rsidR="00F57440" w:rsidRPr="002214BC" w:rsidRDefault="00F57440" w:rsidP="00F57440">
      <w:pPr>
        <w:pStyle w:val="1"/>
        <w:spacing w:line="240" w:lineRule="auto"/>
        <w:ind w:left="200" w:hanging="220"/>
        <w:jc w:val="both"/>
        <w:rPr>
          <w:sz w:val="20"/>
        </w:rPr>
      </w:pPr>
      <w:r w:rsidRPr="002214BC">
        <w:rPr>
          <w:sz w:val="20"/>
        </w:rPr>
        <w:t xml:space="preserve">33. Вопросы, отнесенные к компетенции общего собрания акционеров Общества, не могут быть переданы на решение Совету директоров или исполнительным органам Общества. Общее собрание акционеров не вправе </w:t>
      </w:r>
      <w:proofErr w:type="gramStart"/>
      <w:r w:rsidRPr="002214BC">
        <w:rPr>
          <w:sz w:val="20"/>
        </w:rPr>
        <w:t>рассматривать и принимать</w:t>
      </w:r>
      <w:proofErr w:type="gramEnd"/>
      <w:r w:rsidRPr="002214BC">
        <w:rPr>
          <w:sz w:val="20"/>
        </w:rPr>
        <w:t xml:space="preserve"> решения по вопросам, не отнесенным  к его компетенции Федеральным законом «Об акционерных обществах».</w:t>
      </w:r>
    </w:p>
    <w:p w:rsidR="00F57440" w:rsidRPr="002214BC" w:rsidRDefault="00F57440" w:rsidP="00F57440">
      <w:pPr>
        <w:pStyle w:val="1"/>
        <w:spacing w:line="240" w:lineRule="auto"/>
        <w:ind w:left="0" w:firstLine="0"/>
        <w:jc w:val="center"/>
        <w:rPr>
          <w:b/>
          <w:bCs/>
          <w:sz w:val="20"/>
        </w:rPr>
      </w:pPr>
    </w:p>
    <w:p w:rsidR="00F57440" w:rsidRPr="002214BC" w:rsidRDefault="00F57440" w:rsidP="00F57440">
      <w:pPr>
        <w:pStyle w:val="1"/>
        <w:spacing w:line="240" w:lineRule="auto"/>
        <w:ind w:left="0" w:firstLine="0"/>
        <w:jc w:val="center"/>
        <w:rPr>
          <w:b/>
          <w:bCs/>
          <w:sz w:val="20"/>
        </w:rPr>
      </w:pPr>
      <w:r w:rsidRPr="002214BC">
        <w:rPr>
          <w:b/>
          <w:bCs/>
          <w:sz w:val="20"/>
        </w:rPr>
        <w:t>Статья 10. Совет директоров Общества</w:t>
      </w:r>
    </w:p>
    <w:p w:rsidR="00F57440" w:rsidRPr="002214BC" w:rsidRDefault="00F57440" w:rsidP="00F57440">
      <w:pPr>
        <w:pStyle w:val="1"/>
        <w:spacing w:line="240" w:lineRule="auto"/>
        <w:ind w:left="284" w:hanging="304"/>
        <w:jc w:val="both"/>
        <w:rPr>
          <w:sz w:val="20"/>
        </w:rPr>
      </w:pPr>
      <w:r w:rsidRPr="002214BC">
        <w:rPr>
          <w:sz w:val="20"/>
        </w:rPr>
        <w:t>1.</w:t>
      </w:r>
      <w:r w:rsidRPr="002214BC">
        <w:rPr>
          <w:sz w:val="20"/>
          <w:lang w:val="en-US"/>
        </w:rPr>
        <w:t> </w:t>
      </w:r>
      <w:r w:rsidRPr="002214BC">
        <w:rPr>
          <w:sz w:val="20"/>
        </w:rPr>
        <w:t>Совет директоров ПАО «ТД ГУМ» осуществляет общее руководство деятельностью Общества за исключением вопросов, отнесенных Федеральным законом «Об акционерных обществах» и настоящим Уставом к компетенции общего собрания акционеров. Компетенция Совета директоров и порядок принятия решений определяются законодательством Российской Федерации, настоящим Уставом и соответствующим внутренним положением Общества.</w:t>
      </w:r>
    </w:p>
    <w:p w:rsidR="00F57440" w:rsidRPr="002214BC" w:rsidRDefault="00F57440" w:rsidP="00F57440">
      <w:pPr>
        <w:pStyle w:val="1"/>
        <w:spacing w:line="240" w:lineRule="auto"/>
        <w:jc w:val="both"/>
        <w:rPr>
          <w:sz w:val="20"/>
        </w:rPr>
      </w:pPr>
      <w:r w:rsidRPr="002214BC">
        <w:rPr>
          <w:sz w:val="20"/>
        </w:rPr>
        <w:t>2.</w:t>
      </w:r>
      <w:r w:rsidRPr="002214BC">
        <w:rPr>
          <w:sz w:val="20"/>
          <w:lang w:val="en-US"/>
        </w:rPr>
        <w:t> </w:t>
      </w:r>
      <w:r w:rsidRPr="002214BC">
        <w:rPr>
          <w:sz w:val="20"/>
        </w:rPr>
        <w:t>Вопросы, отнесенные к компетенции Совета директоров Общества:</w:t>
      </w:r>
    </w:p>
    <w:p w:rsidR="00F57440" w:rsidRPr="002214BC" w:rsidRDefault="00F57440" w:rsidP="00F57440">
      <w:pPr>
        <w:pStyle w:val="1"/>
        <w:spacing w:line="240" w:lineRule="auto"/>
        <w:ind w:left="426" w:hanging="142"/>
        <w:jc w:val="both"/>
        <w:rPr>
          <w:sz w:val="20"/>
        </w:rPr>
      </w:pPr>
      <w:r w:rsidRPr="002214BC">
        <w:rPr>
          <w:sz w:val="20"/>
        </w:rPr>
        <w:t>1)</w:t>
      </w:r>
      <w:r w:rsidRPr="002214BC">
        <w:rPr>
          <w:sz w:val="20"/>
          <w:lang w:val="en-US"/>
        </w:rPr>
        <w:t> </w:t>
      </w:r>
      <w:r w:rsidRPr="002214BC">
        <w:rPr>
          <w:sz w:val="20"/>
        </w:rPr>
        <w:t>определение приоритетных направлений деятельности Общества;</w:t>
      </w:r>
    </w:p>
    <w:p w:rsidR="00F57440" w:rsidRPr="002214BC" w:rsidRDefault="00F57440" w:rsidP="00F57440">
      <w:pPr>
        <w:pStyle w:val="1"/>
        <w:spacing w:line="240" w:lineRule="auto"/>
        <w:ind w:left="426" w:hanging="142"/>
        <w:jc w:val="both"/>
        <w:rPr>
          <w:sz w:val="20"/>
        </w:rPr>
      </w:pPr>
      <w:r w:rsidRPr="002214BC">
        <w:rPr>
          <w:sz w:val="20"/>
        </w:rPr>
        <w:t>2) созыв годового и внеочередного общих собраний акционеров, за исключением случаев, предусмотренных п. 8 ст.</w:t>
      </w:r>
      <w:r w:rsidRPr="002214BC">
        <w:rPr>
          <w:sz w:val="20"/>
          <w:lang w:val="en-US"/>
        </w:rPr>
        <w:t> </w:t>
      </w:r>
      <w:r w:rsidRPr="002214BC">
        <w:rPr>
          <w:sz w:val="20"/>
        </w:rPr>
        <w:t>55 Федерального закона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t>3) утверждение повестки дня общего собрания акционеров;</w:t>
      </w:r>
    </w:p>
    <w:p w:rsidR="00F57440" w:rsidRPr="002214BC" w:rsidRDefault="00F57440" w:rsidP="00F57440">
      <w:pPr>
        <w:pStyle w:val="1"/>
        <w:spacing w:line="240" w:lineRule="auto"/>
        <w:ind w:left="426" w:hanging="142"/>
        <w:jc w:val="both"/>
        <w:rPr>
          <w:sz w:val="20"/>
        </w:rPr>
      </w:pPr>
      <w:r w:rsidRPr="002214BC">
        <w:rPr>
          <w:sz w:val="20"/>
        </w:rPr>
        <w:t xml:space="preserve">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в соответствии с положениями главы </w:t>
      </w:r>
      <w:r w:rsidRPr="002214BC">
        <w:rPr>
          <w:sz w:val="20"/>
          <w:lang w:val="en-US"/>
        </w:rPr>
        <w:t>VII</w:t>
      </w:r>
      <w:r w:rsidRPr="002214BC">
        <w:rPr>
          <w:sz w:val="20"/>
        </w:rPr>
        <w:t xml:space="preserve"> Федерального закона «Об акционерных обществах» и связанные с подготовкой и проведением общего собрания акционеров;</w:t>
      </w:r>
    </w:p>
    <w:p w:rsidR="00F57440" w:rsidRPr="002214BC" w:rsidRDefault="00F57440" w:rsidP="00F57440">
      <w:pPr>
        <w:pStyle w:val="1"/>
        <w:spacing w:line="240" w:lineRule="auto"/>
        <w:ind w:left="426" w:hanging="142"/>
        <w:jc w:val="both"/>
        <w:rPr>
          <w:sz w:val="20"/>
        </w:rPr>
      </w:pPr>
      <w:r w:rsidRPr="002214BC">
        <w:rPr>
          <w:sz w:val="20"/>
        </w:rPr>
        <w:t>5) увеличение уставного капитала Общества путем размещения дополнительных обыкновенных акций, посредством открытой подписки в количестве, составляющем 25 (двадцать пять) и менее процентов ранее размещенных акций Общества;</w:t>
      </w:r>
    </w:p>
    <w:p w:rsidR="00F57440" w:rsidRPr="002214BC" w:rsidRDefault="00F57440" w:rsidP="00F57440">
      <w:pPr>
        <w:pStyle w:val="1"/>
        <w:spacing w:line="240" w:lineRule="auto"/>
        <w:ind w:left="426" w:hanging="142"/>
        <w:jc w:val="both"/>
        <w:rPr>
          <w:sz w:val="20"/>
        </w:rPr>
      </w:pPr>
      <w:r w:rsidRPr="002214BC">
        <w:rPr>
          <w:sz w:val="20"/>
        </w:rPr>
        <w:t>6) размещение посредством открытой подписки эмиссионных ценных бумаг конвертируемых в обыкновенные акции, которые могут быть конвертированы в обыкновенные акции, составляющие 25 (двадцать пять) и менее процентов ранее размещенных обыкновенных акций;</w:t>
      </w:r>
    </w:p>
    <w:p w:rsidR="00F57440" w:rsidRPr="002214BC" w:rsidRDefault="00F57440" w:rsidP="00F57440">
      <w:pPr>
        <w:pStyle w:val="1"/>
        <w:spacing w:line="240" w:lineRule="auto"/>
        <w:ind w:left="426" w:hanging="142"/>
        <w:jc w:val="both"/>
        <w:rPr>
          <w:sz w:val="20"/>
        </w:rPr>
      </w:pPr>
      <w:r w:rsidRPr="002214BC">
        <w:rPr>
          <w:sz w:val="20"/>
        </w:rPr>
        <w:t>7) размещение облигаций, конвертируемых в привилегированные акции, и иных эмиссионных ценных бумаг, конвертируемых в акции, посредством открытой подписки;</w:t>
      </w:r>
    </w:p>
    <w:p w:rsidR="00F57440" w:rsidRPr="002214BC" w:rsidRDefault="00F57440" w:rsidP="00F57440">
      <w:pPr>
        <w:autoSpaceDE w:val="0"/>
        <w:autoSpaceDN w:val="0"/>
        <w:adjustRightInd w:val="0"/>
        <w:ind w:firstLine="540"/>
        <w:jc w:val="both"/>
        <w:rPr>
          <w:sz w:val="20"/>
        </w:rPr>
      </w:pPr>
      <w:r w:rsidRPr="002214BC">
        <w:t>8) 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t>9) приобретение размещенных Обществом акций, облигаций и иных ценных бумаг в случаях, предусмотренных Федеральным законом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t>10) 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p>
    <w:p w:rsidR="00F57440" w:rsidRPr="002214BC" w:rsidRDefault="00F57440" w:rsidP="00F57440">
      <w:pPr>
        <w:pStyle w:val="1"/>
        <w:spacing w:line="240" w:lineRule="auto"/>
        <w:ind w:left="426" w:hanging="142"/>
        <w:jc w:val="both"/>
        <w:rPr>
          <w:sz w:val="20"/>
        </w:rPr>
      </w:pPr>
      <w:r w:rsidRPr="002214BC">
        <w:rPr>
          <w:sz w:val="20"/>
        </w:rPr>
        <w:t>11) рекомендации по размеру дивиденда по акциям и порядку его выплаты;</w:t>
      </w:r>
    </w:p>
    <w:p w:rsidR="00F57440" w:rsidRPr="002214BC" w:rsidRDefault="00F57440" w:rsidP="00F57440">
      <w:pPr>
        <w:pStyle w:val="1"/>
        <w:spacing w:line="240" w:lineRule="auto"/>
        <w:ind w:left="426" w:hanging="142"/>
        <w:jc w:val="both"/>
        <w:rPr>
          <w:sz w:val="20"/>
        </w:rPr>
      </w:pPr>
      <w:r w:rsidRPr="002214BC">
        <w:rPr>
          <w:sz w:val="20"/>
        </w:rPr>
        <w:t>12) использование резервного фонда и иных фондов Общества;</w:t>
      </w:r>
    </w:p>
    <w:p w:rsidR="00F57440" w:rsidRPr="002214BC" w:rsidRDefault="00F57440" w:rsidP="00F57440">
      <w:pPr>
        <w:pStyle w:val="1"/>
        <w:spacing w:line="240" w:lineRule="auto"/>
        <w:ind w:left="426" w:hanging="142"/>
        <w:jc w:val="both"/>
        <w:rPr>
          <w:sz w:val="20"/>
        </w:rPr>
      </w:pPr>
      <w:r w:rsidRPr="002214BC">
        <w:rPr>
          <w:sz w:val="20"/>
        </w:rPr>
        <w:t>13)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к компетенции исполнительных органов Общества, внесение в эти документы изменений и дополнений;</w:t>
      </w:r>
    </w:p>
    <w:p w:rsidR="00F57440" w:rsidRPr="002214BC" w:rsidRDefault="00F57440" w:rsidP="00F57440">
      <w:pPr>
        <w:pStyle w:val="1"/>
        <w:spacing w:line="240" w:lineRule="auto"/>
        <w:ind w:left="426" w:hanging="142"/>
        <w:jc w:val="both"/>
        <w:rPr>
          <w:sz w:val="20"/>
        </w:rPr>
      </w:pPr>
      <w:r w:rsidRPr="002214BC">
        <w:rPr>
          <w:sz w:val="20"/>
        </w:rPr>
        <w:t>14) создание и ликвидация филиалов, открытие и ликвидация представительств Общества, утверждение положений о филиалах и представительствах, внесение в них изменений и дополнений;</w:t>
      </w:r>
    </w:p>
    <w:p w:rsidR="00F57440" w:rsidRPr="002214BC" w:rsidRDefault="00F57440" w:rsidP="00F57440">
      <w:pPr>
        <w:pStyle w:val="1"/>
        <w:spacing w:line="240" w:lineRule="auto"/>
        <w:ind w:left="426" w:hanging="142"/>
        <w:jc w:val="both"/>
        <w:rPr>
          <w:sz w:val="20"/>
        </w:rPr>
      </w:pPr>
      <w:r w:rsidRPr="002214BC">
        <w:rPr>
          <w:sz w:val="20"/>
        </w:rPr>
        <w:t>15) одобрение крупных сделок в случаях, предусмотренных главой X Федерального закона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lastRenderedPageBreak/>
        <w:t>16) одобрение сделок, предусмотренных главой XI Федерального закона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t>17) утверждение регистратора Общества и условий договора с ним, а также расторжение договора с ним;</w:t>
      </w:r>
    </w:p>
    <w:p w:rsidR="00F57440" w:rsidRPr="002214BC" w:rsidRDefault="00F57440" w:rsidP="00F57440">
      <w:pPr>
        <w:pStyle w:val="1"/>
        <w:spacing w:line="240" w:lineRule="auto"/>
        <w:ind w:left="426" w:hanging="142"/>
        <w:jc w:val="both"/>
        <w:rPr>
          <w:sz w:val="20"/>
        </w:rPr>
      </w:pPr>
      <w:r w:rsidRPr="002214BC">
        <w:rPr>
          <w:sz w:val="20"/>
        </w:rPr>
        <w:t>18) вынесение на общее собрание акционеров Общества вопросов о реорганизации и ликвидации Общества, назначении ликвидационной комиссии, а также иных вопросов, предусмотренных Федеральным законом «Об акционерных обществах»;</w:t>
      </w:r>
    </w:p>
    <w:p w:rsidR="00F57440" w:rsidRPr="002214BC" w:rsidRDefault="00F57440" w:rsidP="00F57440">
      <w:pPr>
        <w:pStyle w:val="1"/>
        <w:spacing w:line="240" w:lineRule="auto"/>
        <w:ind w:left="426" w:hanging="142"/>
        <w:jc w:val="both"/>
        <w:rPr>
          <w:sz w:val="20"/>
        </w:rPr>
      </w:pPr>
      <w:r w:rsidRPr="002214BC">
        <w:rPr>
          <w:sz w:val="20"/>
        </w:rPr>
        <w:t xml:space="preserve">19) предлагает в повестку дня общего собрания акционеров Общества вопросы, указанные в </w:t>
      </w:r>
      <w:proofErr w:type="spellStart"/>
      <w:r w:rsidRPr="002214BC">
        <w:rPr>
          <w:sz w:val="20"/>
        </w:rPr>
        <w:t>пп</w:t>
      </w:r>
      <w:proofErr w:type="spellEnd"/>
      <w:r w:rsidRPr="002214BC">
        <w:rPr>
          <w:sz w:val="20"/>
        </w:rPr>
        <w:t>. 2, 6, 14-19 п. 1 ст. 48 Федерального закона «Об акционерных обществах», также иные вопросы решение по которым, в соответствии с Уставом Общества, принимается общим собранием акционеров только по предложению Совета директоров;</w:t>
      </w:r>
    </w:p>
    <w:p w:rsidR="00F57440" w:rsidRPr="002214BC" w:rsidRDefault="00F57440" w:rsidP="00F57440">
      <w:pPr>
        <w:pStyle w:val="1"/>
        <w:spacing w:line="240" w:lineRule="auto"/>
        <w:ind w:left="426" w:hanging="142"/>
        <w:jc w:val="both"/>
        <w:rPr>
          <w:sz w:val="20"/>
        </w:rPr>
      </w:pPr>
      <w:r w:rsidRPr="002214BC">
        <w:rPr>
          <w:sz w:val="20"/>
        </w:rPr>
        <w:t>20)</w:t>
      </w:r>
      <w:r w:rsidRPr="002214BC">
        <w:rPr>
          <w:sz w:val="20"/>
          <w:lang w:val="en-US"/>
        </w:rPr>
        <w:t> </w:t>
      </w:r>
      <w:r w:rsidRPr="002214BC">
        <w:rPr>
          <w:sz w:val="20"/>
        </w:rPr>
        <w:t>утверждение отчета об итогах приобретения акций Общества;</w:t>
      </w:r>
    </w:p>
    <w:p w:rsidR="00F57440" w:rsidRPr="002214BC" w:rsidRDefault="00F57440" w:rsidP="00F57440">
      <w:pPr>
        <w:pStyle w:val="1"/>
        <w:spacing w:line="240" w:lineRule="auto"/>
        <w:ind w:left="426" w:hanging="142"/>
        <w:jc w:val="both"/>
        <w:rPr>
          <w:sz w:val="20"/>
        </w:rPr>
      </w:pPr>
      <w:r w:rsidRPr="002214BC">
        <w:rPr>
          <w:sz w:val="20"/>
        </w:rPr>
        <w:t>21) принятие решений о внесении в Устав Общества изменений и дополнений по результатам размещения акций Общества, в том числе изменений, связанных с увеличением уставного капитала Общества;</w:t>
      </w:r>
    </w:p>
    <w:p w:rsidR="00F57440" w:rsidRPr="002214BC" w:rsidRDefault="00F57440" w:rsidP="00F57440">
      <w:pPr>
        <w:pStyle w:val="1"/>
        <w:spacing w:line="240" w:lineRule="auto"/>
        <w:ind w:left="426" w:hanging="142"/>
        <w:jc w:val="both"/>
        <w:rPr>
          <w:sz w:val="20"/>
        </w:rPr>
      </w:pPr>
      <w:r w:rsidRPr="002214BC">
        <w:rPr>
          <w:sz w:val="20"/>
        </w:rPr>
        <w:t>22) внесение в Устав Общества изменений и дополнений, связанных с созданием филиалов и представительств Общества и их ликвидацией;</w:t>
      </w:r>
    </w:p>
    <w:p w:rsidR="00F57440" w:rsidRPr="002214BC" w:rsidRDefault="00F57440" w:rsidP="00F57440">
      <w:pPr>
        <w:pStyle w:val="1"/>
        <w:spacing w:line="240" w:lineRule="auto"/>
        <w:ind w:left="426" w:hanging="142"/>
        <w:jc w:val="both"/>
        <w:rPr>
          <w:sz w:val="20"/>
        </w:rPr>
      </w:pPr>
      <w:r w:rsidRPr="002214BC">
        <w:rPr>
          <w:sz w:val="20"/>
        </w:rPr>
        <w:t>23) определение лица, имеющего право подписать договор от имени Общества с единоличным исполнительным органом и членами коллегиального исполнительного органа Общества;</w:t>
      </w:r>
    </w:p>
    <w:p w:rsidR="00F57440" w:rsidRPr="002214BC" w:rsidRDefault="00F57440" w:rsidP="00F57440">
      <w:pPr>
        <w:pStyle w:val="1"/>
        <w:spacing w:line="240" w:lineRule="auto"/>
        <w:ind w:left="426" w:hanging="142"/>
        <w:jc w:val="both"/>
        <w:rPr>
          <w:sz w:val="20"/>
        </w:rPr>
      </w:pPr>
      <w:r w:rsidRPr="002214BC">
        <w:rPr>
          <w:sz w:val="20"/>
        </w:rPr>
        <w:t>24) принятие решения о проверке финансово-хозяйственной деятельности Общества;</w:t>
      </w:r>
    </w:p>
    <w:p w:rsidR="00F57440" w:rsidRPr="002214BC" w:rsidRDefault="00F57440" w:rsidP="00F57440">
      <w:pPr>
        <w:pStyle w:val="1"/>
        <w:spacing w:line="240" w:lineRule="auto"/>
        <w:ind w:left="426" w:hanging="142"/>
        <w:jc w:val="both"/>
        <w:rPr>
          <w:sz w:val="20"/>
        </w:rPr>
      </w:pPr>
      <w:r w:rsidRPr="002214BC">
        <w:rPr>
          <w:sz w:val="20"/>
        </w:rPr>
        <w:t>25) предварительное утверждение годового отчета Общества;</w:t>
      </w:r>
    </w:p>
    <w:p w:rsidR="00F57440" w:rsidRPr="002214BC" w:rsidRDefault="00F57440" w:rsidP="00F57440">
      <w:pPr>
        <w:pStyle w:val="1"/>
        <w:spacing w:line="240" w:lineRule="auto"/>
        <w:ind w:left="426" w:hanging="142"/>
        <w:jc w:val="both"/>
        <w:rPr>
          <w:sz w:val="20"/>
        </w:rPr>
      </w:pPr>
      <w:r w:rsidRPr="002214BC">
        <w:rPr>
          <w:sz w:val="20"/>
        </w:rPr>
        <w:t>26) определение перечня дополнительных документов, обязательного для хранения в Обществе;</w:t>
      </w:r>
    </w:p>
    <w:p w:rsidR="00F57440" w:rsidRPr="002214BC" w:rsidRDefault="00F57440" w:rsidP="00F57440">
      <w:pPr>
        <w:pStyle w:val="1"/>
        <w:spacing w:line="240" w:lineRule="auto"/>
        <w:ind w:left="426" w:hanging="142"/>
        <w:jc w:val="both"/>
        <w:rPr>
          <w:sz w:val="20"/>
        </w:rPr>
      </w:pPr>
      <w:r w:rsidRPr="002214BC">
        <w:rPr>
          <w:sz w:val="20"/>
        </w:rPr>
        <w:t>27) утверждение решения о выпуске ценных бумаг, проспекта ценных бумаг, внесение в них изменений и дополнений;</w:t>
      </w:r>
    </w:p>
    <w:p w:rsidR="00F57440" w:rsidRPr="002214BC" w:rsidRDefault="00F57440" w:rsidP="00F57440">
      <w:pPr>
        <w:pStyle w:val="1"/>
        <w:spacing w:line="240" w:lineRule="auto"/>
        <w:ind w:left="426" w:hanging="142"/>
        <w:jc w:val="both"/>
        <w:rPr>
          <w:sz w:val="20"/>
        </w:rPr>
      </w:pPr>
      <w:r w:rsidRPr="002214BC">
        <w:rPr>
          <w:sz w:val="20"/>
        </w:rPr>
        <w:t>28) принятие решения о размере вознаграждения единоличному исполнительному органу, членам коллегиального исполнительного органа, секретарю совета директоров Общества;</w:t>
      </w:r>
    </w:p>
    <w:p w:rsidR="00F57440" w:rsidRPr="002214BC" w:rsidRDefault="00F57440" w:rsidP="00F57440">
      <w:pPr>
        <w:pStyle w:val="1"/>
        <w:spacing w:line="240" w:lineRule="auto"/>
        <w:ind w:left="426" w:hanging="142"/>
        <w:jc w:val="both"/>
        <w:rPr>
          <w:sz w:val="20"/>
        </w:rPr>
      </w:pPr>
      <w:r w:rsidRPr="002214BC">
        <w:rPr>
          <w:sz w:val="20"/>
        </w:rPr>
        <w:t>29) разрешение на совмещение лицом, осуществляющим полномочия единоличного исполнительного органа общества, и членами коллегиального исполнительного органа Общества должностей в органах управления других организаций;</w:t>
      </w:r>
    </w:p>
    <w:p w:rsidR="00F57440" w:rsidRPr="002214BC" w:rsidRDefault="00F57440" w:rsidP="00F57440">
      <w:pPr>
        <w:pStyle w:val="1"/>
        <w:spacing w:line="240" w:lineRule="auto"/>
        <w:ind w:left="426" w:hanging="142"/>
        <w:jc w:val="both"/>
        <w:rPr>
          <w:sz w:val="20"/>
        </w:rPr>
      </w:pPr>
      <w:r w:rsidRPr="002214BC">
        <w:rPr>
          <w:sz w:val="20"/>
        </w:rPr>
        <w:t>30) образование коллегиального исполнительного органа Общества, досрочное прекращение полномочий членов коллегиального исполнительного органа;</w:t>
      </w:r>
    </w:p>
    <w:p w:rsidR="00F57440" w:rsidRPr="002214BC" w:rsidRDefault="00F57440" w:rsidP="00F57440">
      <w:pPr>
        <w:pStyle w:val="1"/>
        <w:spacing w:line="240" w:lineRule="auto"/>
        <w:ind w:left="426" w:hanging="142"/>
        <w:jc w:val="both"/>
        <w:rPr>
          <w:sz w:val="20"/>
        </w:rPr>
      </w:pPr>
      <w:r w:rsidRPr="002214BC">
        <w:rPr>
          <w:sz w:val="20"/>
        </w:rPr>
        <w:t>31) одновременное принятие решений: о приостановлении полномочий единоличного исполнительного органа или управляющей организации (управляющего), в случаях предусмотренных Уставом Общества; об образовании временного единоличного исполнительного органа Общества, на условиях определенных Уставом Общества;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или управляющей организации (управляющего) и об образовании нового исполнительного органа Общества или о передаче полномочий единоличного исполнительного органа Общества управляющей организации или управляющему;</w:t>
      </w:r>
    </w:p>
    <w:p w:rsidR="00F57440" w:rsidRPr="002214BC" w:rsidRDefault="00F57440" w:rsidP="00F57440">
      <w:pPr>
        <w:pStyle w:val="1"/>
        <w:spacing w:line="240" w:lineRule="auto"/>
        <w:ind w:left="426" w:hanging="142"/>
        <w:jc w:val="both"/>
        <w:rPr>
          <w:sz w:val="20"/>
        </w:rPr>
      </w:pPr>
      <w:proofErr w:type="gramStart"/>
      <w:r w:rsidRPr="002214BC">
        <w:rPr>
          <w:sz w:val="20"/>
        </w:rPr>
        <w:t>32) одновременное принятие решений: об образовании временного единоличного исполнительного органа Общества и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или управляющий организации (управляющего) и об образовании нового единоличного исполнительного органа  Общества или о передаче его полномочий управляющей организации или управляющему, в случае, если единоличный исполнительный орган или управляющая организация (управляющий</w:t>
      </w:r>
      <w:proofErr w:type="gramEnd"/>
      <w:r w:rsidRPr="002214BC">
        <w:rPr>
          <w:sz w:val="20"/>
        </w:rPr>
        <w:t>) не могут исполнять свои обязанности;</w:t>
      </w:r>
    </w:p>
    <w:p w:rsidR="00F57440" w:rsidRPr="002214BC" w:rsidRDefault="00F57440" w:rsidP="00F57440">
      <w:pPr>
        <w:pStyle w:val="1"/>
        <w:spacing w:line="240" w:lineRule="auto"/>
        <w:ind w:left="426" w:hanging="142"/>
        <w:jc w:val="both"/>
        <w:rPr>
          <w:sz w:val="20"/>
        </w:rPr>
      </w:pPr>
      <w:r w:rsidRPr="002214BC">
        <w:rPr>
          <w:sz w:val="20"/>
        </w:rPr>
        <w:t>33) утверждение долгосрочной концепции развития Общества;</w:t>
      </w:r>
    </w:p>
    <w:p w:rsidR="00F57440" w:rsidRPr="002214BC" w:rsidRDefault="00F57440" w:rsidP="00F57440">
      <w:pPr>
        <w:pStyle w:val="1"/>
        <w:spacing w:line="240" w:lineRule="auto"/>
        <w:ind w:left="426" w:hanging="142"/>
        <w:jc w:val="both"/>
        <w:rPr>
          <w:sz w:val="20"/>
        </w:rPr>
      </w:pPr>
      <w:r w:rsidRPr="002214BC">
        <w:rPr>
          <w:sz w:val="20"/>
        </w:rPr>
        <w:t>34) утверждение ежеквартального отчета Общества эмитента эмиссионных ценных бумаг;</w:t>
      </w:r>
    </w:p>
    <w:p w:rsidR="00F57440" w:rsidRPr="002214BC" w:rsidRDefault="00F57440" w:rsidP="00F57440">
      <w:pPr>
        <w:pStyle w:val="1"/>
        <w:spacing w:line="240" w:lineRule="auto"/>
        <w:ind w:left="426" w:hanging="142"/>
        <w:jc w:val="both"/>
        <w:rPr>
          <w:sz w:val="20"/>
        </w:rPr>
      </w:pPr>
      <w:r w:rsidRPr="002214BC">
        <w:rPr>
          <w:sz w:val="20"/>
        </w:rPr>
        <w:t>35) избрание секретаря Совета директоров;</w:t>
      </w:r>
    </w:p>
    <w:p w:rsidR="00F57440" w:rsidRPr="002214BC" w:rsidRDefault="00F57440" w:rsidP="00F57440">
      <w:pPr>
        <w:pStyle w:val="1"/>
        <w:spacing w:line="240" w:lineRule="auto"/>
        <w:ind w:left="426" w:hanging="142"/>
        <w:jc w:val="both"/>
        <w:rPr>
          <w:sz w:val="20"/>
        </w:rPr>
      </w:pPr>
      <w:r w:rsidRPr="002214BC">
        <w:rPr>
          <w:sz w:val="20"/>
        </w:rPr>
        <w:t>36) создание комитетов, комиссий и рабочих групп при Совете директоров Общества, а также утверждение положений о них, регламента и плана их работы;</w:t>
      </w:r>
    </w:p>
    <w:p w:rsidR="00F57440" w:rsidRPr="002214BC" w:rsidRDefault="00F57440" w:rsidP="00F57440">
      <w:pPr>
        <w:pStyle w:val="1"/>
        <w:spacing w:line="240" w:lineRule="auto"/>
        <w:ind w:left="426" w:hanging="142"/>
        <w:jc w:val="both"/>
        <w:rPr>
          <w:sz w:val="20"/>
        </w:rPr>
      </w:pPr>
      <w:r w:rsidRPr="002214BC">
        <w:rPr>
          <w:sz w:val="20"/>
        </w:rPr>
        <w:t>37) утверждение плана работы Совета директоров;</w:t>
      </w:r>
    </w:p>
    <w:p w:rsidR="00F57440" w:rsidRPr="002214BC" w:rsidRDefault="00F57440" w:rsidP="00F57440">
      <w:pPr>
        <w:pStyle w:val="1"/>
        <w:spacing w:line="240" w:lineRule="auto"/>
        <w:ind w:left="426" w:hanging="142"/>
        <w:jc w:val="both"/>
        <w:rPr>
          <w:sz w:val="20"/>
        </w:rPr>
      </w:pPr>
      <w:r w:rsidRPr="002214BC">
        <w:rPr>
          <w:sz w:val="20"/>
        </w:rPr>
        <w:t>38) принятие решения о размере и порядке выплаты/невыплаты единоличному исполнительному органу Общества и/или членам коллегиального исполнительного органа Общества компенсационного вознаграждения в случаях, предусмотренных настоящем Уставом;</w:t>
      </w:r>
    </w:p>
    <w:p w:rsidR="00F57440" w:rsidRPr="002214BC" w:rsidRDefault="00F57440" w:rsidP="00F57440">
      <w:pPr>
        <w:pStyle w:val="1"/>
        <w:spacing w:line="240" w:lineRule="auto"/>
        <w:ind w:left="426" w:hanging="142"/>
        <w:jc w:val="both"/>
        <w:rPr>
          <w:sz w:val="20"/>
        </w:rPr>
      </w:pPr>
      <w:r w:rsidRPr="002214BC">
        <w:rPr>
          <w:sz w:val="20"/>
        </w:rPr>
        <w:t>39) утверждение и изменение условий договора, заключаемого с коммерческой организацией (управляющей организацией) или индивидуальным предпринимателем, в случае принятия общим собранием акционеров решения о передачи полномочий единоличного исполнительного органа коммерческой организации (управляющей организации) или индивидуальному предпринимателю;</w:t>
      </w:r>
    </w:p>
    <w:p w:rsidR="00F57440" w:rsidRPr="002214BC" w:rsidRDefault="00F57440" w:rsidP="00F57440">
      <w:pPr>
        <w:pStyle w:val="1"/>
        <w:spacing w:line="240" w:lineRule="auto"/>
        <w:ind w:left="426" w:hanging="142"/>
        <w:jc w:val="both"/>
        <w:rPr>
          <w:sz w:val="20"/>
        </w:rPr>
      </w:pPr>
      <w:r w:rsidRPr="002214BC">
        <w:rPr>
          <w:sz w:val="20"/>
        </w:rPr>
        <w:t xml:space="preserve">40) принятие решения об обращении с </w:t>
      </w:r>
      <w:proofErr w:type="gramStart"/>
      <w:r w:rsidRPr="002214BC">
        <w:rPr>
          <w:sz w:val="20"/>
        </w:rPr>
        <w:t>заявлением</w:t>
      </w:r>
      <w:proofErr w:type="gramEnd"/>
      <w:r w:rsidRPr="002214BC">
        <w:rPr>
          <w:sz w:val="20"/>
        </w:rPr>
        <w:t xml:space="preserve"> о листинге акций общества и (или) эмиссионных ценных бумаг общества, конвертируемых в акции Общества;</w:t>
      </w:r>
    </w:p>
    <w:p w:rsidR="00F57440" w:rsidRPr="002214BC" w:rsidRDefault="00F57440" w:rsidP="00F57440">
      <w:pPr>
        <w:pStyle w:val="1"/>
        <w:spacing w:line="240" w:lineRule="auto"/>
        <w:ind w:left="426" w:hanging="142"/>
        <w:jc w:val="both"/>
        <w:rPr>
          <w:sz w:val="20"/>
        </w:rPr>
      </w:pPr>
      <w:r w:rsidRPr="002214BC">
        <w:rPr>
          <w:sz w:val="20"/>
        </w:rPr>
        <w:t>41) иные вопросы, предусмотренные Федеральным законом «Об акционерных обществах» и Уставом Общества.</w:t>
      </w:r>
    </w:p>
    <w:p w:rsidR="00F57440" w:rsidRPr="002214BC" w:rsidRDefault="00F57440" w:rsidP="00F57440">
      <w:pPr>
        <w:pStyle w:val="2"/>
        <w:widowControl w:val="0"/>
        <w:rPr>
          <w:sz w:val="20"/>
        </w:rPr>
      </w:pPr>
      <w:r w:rsidRPr="002214BC">
        <w:rPr>
          <w:sz w:val="20"/>
        </w:rPr>
        <w:t>3. </w:t>
      </w:r>
      <w:proofErr w:type="gramStart"/>
      <w:r w:rsidRPr="002214BC">
        <w:rPr>
          <w:sz w:val="20"/>
        </w:rPr>
        <w:t xml:space="preserve">Кворумом для проведения заседания Совета директоров является присутствие и/(или) наличие письменного мнения более половины от числа избранных членов Совета директоров, кроме вопросов, </w:t>
      </w:r>
      <w:r w:rsidRPr="002214BC">
        <w:rPr>
          <w:sz w:val="20"/>
        </w:rPr>
        <w:lastRenderedPageBreak/>
        <w:t>для принятия решения по которым в соответствии с Федеральным законом «Об акционерных обществах» и Уставом Общества требуется единогласие, большинство в три четверти голосов или большинство всех членов Совета директоров без учета голосов выбывших членов Совета директоров.</w:t>
      </w:r>
      <w:proofErr w:type="gramEnd"/>
      <w:r w:rsidRPr="002214BC">
        <w:rPr>
          <w:sz w:val="20"/>
        </w:rPr>
        <w:t xml:space="preserve"> В случае равенства голосов при проведении голосования, право решающего голоса принадлежит председателю совета директоров общества.</w:t>
      </w:r>
    </w:p>
    <w:p w:rsidR="00F57440" w:rsidRPr="002214BC" w:rsidRDefault="00F57440" w:rsidP="00F57440">
      <w:pPr>
        <w:pStyle w:val="2"/>
        <w:widowControl w:val="0"/>
        <w:rPr>
          <w:sz w:val="20"/>
        </w:rPr>
      </w:pPr>
      <w:r w:rsidRPr="002214BC">
        <w:rPr>
          <w:sz w:val="20"/>
        </w:rPr>
        <w:t>4. Решения на заседании совета директоров Общества принимаются большинством голосов членов Совета директоров Общества, принимающих участие в заседании и/или выразивших свое мнение письменно, если Федеральным законом «Об акционерных обществах», Уставом Общества или внутренним положением не предусмотрено иное.</w:t>
      </w:r>
    </w:p>
    <w:p w:rsidR="00F57440" w:rsidRPr="002214BC" w:rsidRDefault="00F57440" w:rsidP="00F57440">
      <w:pPr>
        <w:widowControl w:val="0"/>
        <w:ind w:left="284" w:hanging="284"/>
        <w:jc w:val="both"/>
        <w:rPr>
          <w:sz w:val="20"/>
        </w:rPr>
      </w:pPr>
      <w:r w:rsidRPr="002214BC">
        <w:t xml:space="preserve">5. Решение Совета директоров может быть принято заочным голосованием. Порядок созыва и проведения заседаний Совета директоров Общества, а также порядок принятия решений заочным голосованием определяются соответствующим внутренним положением Общества. </w:t>
      </w:r>
      <w:proofErr w:type="gramStart"/>
      <w:r w:rsidRPr="002214BC">
        <w:t>Решение Совета директоров, принимаемое заочным голосованием, считается действительным, если в заочном голосовании участвовали более половины от числа избранных членов Совета директоров Общества, кроме вопросов, для принятия решения по которым, в соответствии с Федеральным законом «Об акционерных обществах» и Уставом Общества требуется единогласие, большинство в три четверти голосов или большинство всех избранных членов  Совета директоров без учета голосов выбывших членов  Совета</w:t>
      </w:r>
      <w:proofErr w:type="gramEnd"/>
      <w:r w:rsidRPr="002214BC">
        <w:t xml:space="preserve"> директоров.</w:t>
      </w:r>
    </w:p>
    <w:p w:rsidR="00F57440" w:rsidRPr="002214BC" w:rsidRDefault="00F57440" w:rsidP="00F57440">
      <w:pPr>
        <w:widowControl w:val="0"/>
        <w:ind w:left="284" w:hanging="284"/>
        <w:jc w:val="both"/>
      </w:pPr>
      <w:r w:rsidRPr="002214BC">
        <w:t>6. Решение об одобрении сделки, в совершении которой имеется заинтересованность, принимается Советом директоров Общества большинством голосов независимых директоров, не заинтересованных в ее совершении. В случае</w:t>
      </w:r>
      <w:proofErr w:type="gramStart"/>
      <w:r w:rsidRPr="002214BC">
        <w:t>,</w:t>
      </w:r>
      <w:proofErr w:type="gramEnd"/>
      <w:r w:rsidRPr="002214BC">
        <w:t xml:space="preserve"> если все члены Совета директоров Общества признаются заинтересованными лицами и/или не являются независимыми директорами, сделка может быть одобрена решением общего собрания акционеров, принятым в порядке, предусмотренном п. 4 ст. 83 Федерального закона «Об акционерных обществах».</w:t>
      </w:r>
    </w:p>
    <w:p w:rsidR="00F57440" w:rsidRPr="002214BC" w:rsidRDefault="00F57440" w:rsidP="00F57440">
      <w:pPr>
        <w:widowControl w:val="0"/>
        <w:tabs>
          <w:tab w:val="num" w:pos="709"/>
        </w:tabs>
        <w:ind w:left="284" w:hanging="284"/>
        <w:jc w:val="both"/>
      </w:pPr>
      <w:r w:rsidRPr="002214BC">
        <w:t xml:space="preserve">7. Решения по вопросам, указанным в </w:t>
      </w:r>
      <w:proofErr w:type="spellStart"/>
      <w:r w:rsidRPr="002214BC">
        <w:t>пп</w:t>
      </w:r>
      <w:proofErr w:type="spellEnd"/>
      <w:r w:rsidRPr="002214BC">
        <w:t xml:space="preserve">. 31, 32 п. 2 ст. 10 Устава Общества принимаются большинством в три четверти </w:t>
      </w:r>
      <w:proofErr w:type="gramStart"/>
      <w:r w:rsidRPr="002214BC">
        <w:t>голосов членов Совета директоров Общества</w:t>
      </w:r>
      <w:proofErr w:type="gramEnd"/>
      <w:r w:rsidRPr="002214BC">
        <w:t xml:space="preserve"> от числа избранных членов Совета директоров, при этом не учитываются голоса выбывших членов Совета директоров.</w:t>
      </w:r>
    </w:p>
    <w:p w:rsidR="00F57440" w:rsidRPr="002214BC" w:rsidRDefault="00F57440" w:rsidP="00F57440">
      <w:pPr>
        <w:widowControl w:val="0"/>
        <w:ind w:left="284" w:hanging="284"/>
        <w:jc w:val="both"/>
      </w:pPr>
      <w:r w:rsidRPr="002214BC">
        <w:t xml:space="preserve">8. Решения по вопросам, указанным в </w:t>
      </w:r>
      <w:proofErr w:type="spellStart"/>
      <w:r w:rsidRPr="002214BC">
        <w:t>пп</w:t>
      </w:r>
      <w:proofErr w:type="spellEnd"/>
      <w:r w:rsidRPr="002214BC">
        <w:t>. 5, 6</w:t>
      </w:r>
      <w:r w:rsidRPr="002214BC">
        <w:rPr>
          <w:color w:val="FF0000"/>
        </w:rPr>
        <w:t>,</w:t>
      </w:r>
      <w:r w:rsidRPr="002214BC">
        <w:t xml:space="preserve"> 15 п. 2 ст. 10 Устава Общества принимаются единогласно всеми избранными членами Совета директоров, при этом не учитываются голоса выбывших членов Совета директоров. Если единогласие Совета директоров Общества не достигнуто, то по решению Совета директоров Общества эти вопросы могут быть вынесены на решение общего собрания акционеров, при условии, что принятие решений по этим вопросам Федеральным законом «Об акционерных обществах» или Уставом Общества отнесено к компетенции общего собрания акционеров.</w:t>
      </w:r>
    </w:p>
    <w:p w:rsidR="00F57440" w:rsidRPr="002214BC" w:rsidRDefault="00F57440" w:rsidP="00F57440">
      <w:pPr>
        <w:pStyle w:val="33"/>
        <w:ind w:hanging="284"/>
        <w:rPr>
          <w:sz w:val="20"/>
        </w:rPr>
      </w:pPr>
      <w:r w:rsidRPr="002214BC">
        <w:rPr>
          <w:sz w:val="20"/>
        </w:rPr>
        <w:t>9. При подготовке к проведению общего собрания акционеров Совет директоров Общества определяет:</w:t>
      </w:r>
    </w:p>
    <w:p w:rsidR="00F57440" w:rsidRPr="002214BC" w:rsidRDefault="00F57440" w:rsidP="00F57440">
      <w:pPr>
        <w:numPr>
          <w:ilvl w:val="0"/>
          <w:numId w:val="11"/>
        </w:numPr>
        <w:jc w:val="both"/>
        <w:rPr>
          <w:sz w:val="20"/>
        </w:rPr>
      </w:pPr>
      <w:r w:rsidRPr="002214BC">
        <w:t>форму проведения общего собрания акционеров (собрание или заочное голосование);</w:t>
      </w:r>
    </w:p>
    <w:p w:rsidR="00F57440" w:rsidRPr="002214BC" w:rsidRDefault="00F57440" w:rsidP="00F57440">
      <w:pPr>
        <w:numPr>
          <w:ilvl w:val="0"/>
          <w:numId w:val="11"/>
        </w:numPr>
        <w:jc w:val="both"/>
      </w:pPr>
      <w:r w:rsidRPr="002214BC">
        <w:t>дату, место, время проведения общего собрания акционеров и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дату окончания приема бюллетеней для голосования и почтовый адрес, по которому должны направляться заполненные бюллетени;</w:t>
      </w:r>
    </w:p>
    <w:p w:rsidR="00F57440" w:rsidRPr="002214BC" w:rsidRDefault="00F57440" w:rsidP="00F57440">
      <w:pPr>
        <w:numPr>
          <w:ilvl w:val="0"/>
          <w:numId w:val="11"/>
        </w:numPr>
        <w:jc w:val="both"/>
      </w:pPr>
      <w:r w:rsidRPr="002214BC">
        <w:t>дату составления списка лиц, имеющих право на участие в общем собрании акционеров;</w:t>
      </w:r>
    </w:p>
    <w:p w:rsidR="00F57440" w:rsidRPr="002214BC" w:rsidRDefault="00F57440" w:rsidP="00F57440">
      <w:pPr>
        <w:numPr>
          <w:ilvl w:val="0"/>
          <w:numId w:val="11"/>
        </w:numPr>
        <w:jc w:val="both"/>
      </w:pPr>
      <w:r w:rsidRPr="002214BC">
        <w:t>повестку дня общего собрания акционеров;</w:t>
      </w:r>
    </w:p>
    <w:p w:rsidR="00F57440" w:rsidRPr="002214BC" w:rsidRDefault="00F57440" w:rsidP="00F57440">
      <w:pPr>
        <w:numPr>
          <w:ilvl w:val="0"/>
          <w:numId w:val="11"/>
        </w:numPr>
        <w:jc w:val="both"/>
      </w:pPr>
      <w:r w:rsidRPr="002214BC">
        <w:t>порядок сообщения акционерам о проведении общего собрания акционеров;</w:t>
      </w:r>
    </w:p>
    <w:p w:rsidR="00F57440" w:rsidRPr="002214BC" w:rsidRDefault="00F57440" w:rsidP="00F57440">
      <w:pPr>
        <w:numPr>
          <w:ilvl w:val="0"/>
          <w:numId w:val="11"/>
        </w:numPr>
        <w:jc w:val="both"/>
      </w:pPr>
      <w:r w:rsidRPr="002214BC">
        <w:t>перечень информации (материалов), предоставляемой акционерам при подготовке к проведению общего собрания акционеров, и порядок ее предоставления;</w:t>
      </w:r>
    </w:p>
    <w:p w:rsidR="00F57440" w:rsidRPr="002214BC" w:rsidRDefault="00F57440" w:rsidP="00F57440">
      <w:pPr>
        <w:numPr>
          <w:ilvl w:val="0"/>
          <w:numId w:val="11"/>
        </w:numPr>
        <w:jc w:val="both"/>
        <w:rPr>
          <w:i/>
          <w:iCs/>
        </w:rPr>
      </w:pPr>
      <w:r w:rsidRPr="002214BC">
        <w:t>форму и текст бюллетеня для голосования.</w:t>
      </w:r>
    </w:p>
    <w:p w:rsidR="00F57440" w:rsidRPr="002214BC" w:rsidRDefault="00F57440" w:rsidP="00F57440">
      <w:pPr>
        <w:tabs>
          <w:tab w:val="left" w:pos="1985"/>
        </w:tabs>
        <w:ind w:left="284" w:hanging="284"/>
        <w:jc w:val="both"/>
      </w:pPr>
      <w:r w:rsidRPr="002214BC">
        <w:lastRenderedPageBreak/>
        <w:t>10.</w:t>
      </w:r>
      <w:r w:rsidRPr="002214BC">
        <w:rPr>
          <w:lang w:val="en-US"/>
        </w:rPr>
        <w:t> </w:t>
      </w:r>
      <w:r w:rsidRPr="002214BC">
        <w:t>Совет директоров общества состоит из 7 (семи) человек. Члены Совета директоров Общества ежегодно избираются общим собранием акционеров кумулятивным голосованием. При проведении кумулятивного голосования на каждую голосующую акцию должно приходиться количество голосов, равное общему числу членов Совета директоров Общества. Акционер вправе отдать голоса по принадлежащим ему акциям полностью за одного кандидата или распределить их между несколькими кандидатами в члены Совета директоров. Избранными в состав Совета директоров Общества считаются кандидаты, набравшие наибольшее число голосов.</w:t>
      </w:r>
    </w:p>
    <w:p w:rsidR="00F57440" w:rsidRPr="002214BC" w:rsidRDefault="00F57440" w:rsidP="00F57440">
      <w:pPr>
        <w:pStyle w:val="1"/>
        <w:spacing w:line="240" w:lineRule="auto"/>
        <w:ind w:left="284" w:hanging="284"/>
        <w:jc w:val="both"/>
        <w:rPr>
          <w:i/>
          <w:iCs/>
          <w:sz w:val="20"/>
        </w:rPr>
      </w:pPr>
      <w:r w:rsidRPr="002214BC">
        <w:rPr>
          <w:sz w:val="20"/>
        </w:rPr>
        <w:t xml:space="preserve">11. Председатель Совета директоров Общества избирается членами Совета директоров Общества из их числа большинством голосов от общего числа избранных членов Совета директоров Общества на срок до следующего годового общего собрания акционеров. </w:t>
      </w:r>
      <w:proofErr w:type="gramStart"/>
      <w:r w:rsidRPr="002214BC">
        <w:rPr>
          <w:sz w:val="20"/>
          <w:lang w:val="en-US"/>
        </w:rPr>
        <w:t>C</w:t>
      </w:r>
      <w:proofErr w:type="spellStart"/>
      <w:r w:rsidRPr="002214BC">
        <w:rPr>
          <w:sz w:val="20"/>
        </w:rPr>
        <w:t>овет</w:t>
      </w:r>
      <w:proofErr w:type="spellEnd"/>
      <w:r w:rsidRPr="002214BC">
        <w:rPr>
          <w:sz w:val="20"/>
        </w:rPr>
        <w:t xml:space="preserve"> директоров Общества не вправе переизбрать своего председателя в течении срока действия его полномочий</w:t>
      </w:r>
      <w:r w:rsidRPr="002214BC">
        <w:rPr>
          <w:i/>
          <w:iCs/>
          <w:sz w:val="20"/>
        </w:rPr>
        <w:t>.</w:t>
      </w:r>
      <w:proofErr w:type="gramEnd"/>
    </w:p>
    <w:p w:rsidR="00F57440" w:rsidRPr="002214BC" w:rsidRDefault="00F57440" w:rsidP="00F57440">
      <w:pPr>
        <w:ind w:left="284" w:hanging="284"/>
        <w:jc w:val="both"/>
        <w:rPr>
          <w:sz w:val="20"/>
        </w:rPr>
      </w:pPr>
      <w:r w:rsidRPr="002214BC">
        <w:t>12.</w:t>
      </w:r>
      <w:r w:rsidRPr="002214BC">
        <w:rPr>
          <w:lang w:val="en-US"/>
        </w:rPr>
        <w:t> </w:t>
      </w:r>
      <w:r w:rsidRPr="002214BC">
        <w:t xml:space="preserve">Председатель Совета директоров Общества организует его работу, </w:t>
      </w:r>
      <w:proofErr w:type="gramStart"/>
      <w:r w:rsidRPr="002214BC">
        <w:t>созывает заседания Совета директоров Общества и председательствует</w:t>
      </w:r>
      <w:proofErr w:type="gramEnd"/>
      <w:r w:rsidRPr="002214BC">
        <w:t xml:space="preserve"> на них, организует на заседаниях ведение протокола, председательствует на общем собрании акционеров</w:t>
      </w:r>
      <w:r w:rsidRPr="002214BC">
        <w:rPr>
          <w:i/>
          <w:iCs/>
        </w:rPr>
        <w:t>.</w:t>
      </w:r>
    </w:p>
    <w:p w:rsidR="00F57440" w:rsidRPr="002214BC" w:rsidRDefault="00F57440" w:rsidP="00F57440">
      <w:pPr>
        <w:pStyle w:val="a5"/>
        <w:ind w:left="284" w:hanging="284"/>
        <w:rPr>
          <w:sz w:val="20"/>
        </w:rPr>
      </w:pPr>
      <w:r w:rsidRPr="002214BC">
        <w:rPr>
          <w:sz w:val="20"/>
        </w:rPr>
        <w:t>13. Заседание Совета директоров Общества созывается председателем Совета директоров по его собственной инициативе, по требованию члена Совета директоров, ревизионной комиссии Общества, аудитора или исполнительных органов Общества. Заседания Совета директоров проводятся по мере необходимости, но не реже одного раза в квартал. Решения на заседании Совета директоров Общества принимаются простым большинством голосов присутствующих, за исключением вопросов, указанных в Федеральном законе «Об акционерных обществах» или Уставе Общества.</w:t>
      </w:r>
    </w:p>
    <w:p w:rsidR="00F57440" w:rsidRPr="002214BC" w:rsidRDefault="00F57440" w:rsidP="00F57440">
      <w:pPr>
        <w:widowControl w:val="0"/>
        <w:tabs>
          <w:tab w:val="num" w:pos="709"/>
        </w:tabs>
        <w:ind w:left="284" w:hanging="284"/>
        <w:jc w:val="both"/>
        <w:rPr>
          <w:sz w:val="20"/>
        </w:rPr>
      </w:pPr>
      <w:r w:rsidRPr="002214BC">
        <w:t>14. При решении вопросов на заседании Совета директоров Общества каждый член Совета директоров Общества обладает одним голосом.</w:t>
      </w:r>
    </w:p>
    <w:p w:rsidR="00F57440" w:rsidRPr="002214BC" w:rsidRDefault="00F57440" w:rsidP="00F57440">
      <w:pPr>
        <w:widowControl w:val="0"/>
        <w:tabs>
          <w:tab w:val="num" w:pos="709"/>
        </w:tabs>
        <w:ind w:left="284" w:hanging="284"/>
        <w:jc w:val="both"/>
      </w:pPr>
      <w:r w:rsidRPr="002214BC">
        <w:t>15. Передача права голоса членом Совета директоров Общества иному лицу, в том числе другому члену Совета директоров Общества, не допускается.</w:t>
      </w:r>
    </w:p>
    <w:p w:rsidR="00F57440" w:rsidRPr="002214BC" w:rsidRDefault="00F57440" w:rsidP="00F57440">
      <w:pPr>
        <w:pStyle w:val="1"/>
        <w:spacing w:line="240" w:lineRule="auto"/>
        <w:ind w:left="0" w:firstLine="0"/>
        <w:jc w:val="center"/>
        <w:rPr>
          <w:b/>
          <w:bCs/>
          <w:sz w:val="20"/>
        </w:rPr>
      </w:pPr>
    </w:p>
    <w:p w:rsidR="00F57440" w:rsidRPr="002214BC" w:rsidRDefault="00F57440" w:rsidP="00F57440">
      <w:pPr>
        <w:pStyle w:val="1"/>
        <w:spacing w:line="240" w:lineRule="auto"/>
        <w:ind w:left="0" w:firstLine="0"/>
        <w:jc w:val="center"/>
        <w:rPr>
          <w:b/>
          <w:bCs/>
          <w:sz w:val="20"/>
        </w:rPr>
      </w:pPr>
      <w:r w:rsidRPr="002214BC">
        <w:rPr>
          <w:b/>
          <w:bCs/>
          <w:sz w:val="20"/>
        </w:rPr>
        <w:t>Статья 11. Исполнительные органы Общества</w:t>
      </w:r>
    </w:p>
    <w:p w:rsidR="00F57440" w:rsidRPr="002214BC" w:rsidRDefault="00F57440" w:rsidP="00F57440">
      <w:pPr>
        <w:pStyle w:val="1"/>
        <w:spacing w:line="240" w:lineRule="auto"/>
        <w:ind w:left="284" w:hanging="304"/>
        <w:jc w:val="both"/>
        <w:rPr>
          <w:sz w:val="20"/>
        </w:rPr>
      </w:pPr>
      <w:r w:rsidRPr="002214BC">
        <w:rPr>
          <w:sz w:val="20"/>
        </w:rPr>
        <w:t>1. Компетенция, порядок созыва и проведения заседаний, а также принятия решений исполнительными органами Общества определяется законодательством Российской Федерации, настоящим Уставом и соответствующим внутренним положением Общества.</w:t>
      </w:r>
    </w:p>
    <w:p w:rsidR="00F57440" w:rsidRPr="002214BC" w:rsidRDefault="00F57440" w:rsidP="00F57440">
      <w:pPr>
        <w:pStyle w:val="1"/>
        <w:spacing w:line="240" w:lineRule="auto"/>
        <w:ind w:left="284" w:firstLine="0"/>
        <w:jc w:val="both"/>
        <w:rPr>
          <w:sz w:val="20"/>
        </w:rPr>
      </w:pPr>
      <w:r w:rsidRPr="002214BC">
        <w:rPr>
          <w:sz w:val="20"/>
        </w:rPr>
        <w:t>В компетенцию единоличного исполнительного органа входит решение всех вопросов прямо не отнесенных к компетенции общего собрания акционеров, Совета директоров и коллегиального исполнительного органа Общества.</w:t>
      </w:r>
    </w:p>
    <w:p w:rsidR="00F57440" w:rsidRPr="002214BC" w:rsidRDefault="00F57440" w:rsidP="00F57440">
      <w:pPr>
        <w:pStyle w:val="1"/>
        <w:spacing w:line="240" w:lineRule="auto"/>
        <w:ind w:left="284" w:hanging="304"/>
        <w:jc w:val="both"/>
        <w:rPr>
          <w:sz w:val="20"/>
        </w:rPr>
      </w:pPr>
      <w:r w:rsidRPr="002214BC">
        <w:rPr>
          <w:sz w:val="20"/>
        </w:rPr>
        <w:t>2.</w:t>
      </w:r>
      <w:r w:rsidRPr="002214BC">
        <w:rPr>
          <w:sz w:val="20"/>
          <w:lang w:val="en-US"/>
        </w:rPr>
        <w:t> </w:t>
      </w:r>
      <w:r w:rsidRPr="002214BC">
        <w:rPr>
          <w:sz w:val="20"/>
        </w:rPr>
        <w:t xml:space="preserve">Руководство текущей деятельностью ПАО «ТД ГУМ» осуществляется единоличным исполнительным органом </w:t>
      </w:r>
      <w:r w:rsidRPr="002214BC">
        <w:rPr>
          <w:sz w:val="20"/>
          <w:szCs w:val="22"/>
        </w:rPr>
        <w:t xml:space="preserve">(генеральным директором или </w:t>
      </w:r>
      <w:proofErr w:type="gramStart"/>
      <w:r w:rsidRPr="002214BC">
        <w:rPr>
          <w:sz w:val="20"/>
          <w:szCs w:val="22"/>
        </w:rPr>
        <w:t>лицом</w:t>
      </w:r>
      <w:proofErr w:type="gramEnd"/>
      <w:r w:rsidRPr="002214BC">
        <w:rPr>
          <w:sz w:val="20"/>
          <w:szCs w:val="22"/>
        </w:rPr>
        <w:t xml:space="preserve"> которому по решению общего собрания акционеров Общества переданы полномочия единоличного исполнительного органа - управляющая организация, управляющий)</w:t>
      </w:r>
      <w:r w:rsidRPr="002214BC">
        <w:rPr>
          <w:sz w:val="20"/>
        </w:rPr>
        <w:t xml:space="preserve"> и коллегиальным исполнительным органом (правлением).</w:t>
      </w:r>
    </w:p>
    <w:p w:rsidR="00F57440" w:rsidRPr="002214BC" w:rsidRDefault="00F57440" w:rsidP="00F57440">
      <w:pPr>
        <w:widowControl w:val="0"/>
        <w:tabs>
          <w:tab w:val="left" w:pos="-720"/>
          <w:tab w:val="left" w:pos="540"/>
        </w:tabs>
        <w:ind w:left="284" w:hanging="284"/>
        <w:jc w:val="both"/>
        <w:rPr>
          <w:spacing w:val="-3"/>
          <w:sz w:val="20"/>
        </w:rPr>
      </w:pPr>
      <w:r w:rsidRPr="002214BC">
        <w:rPr>
          <w:spacing w:val="-3"/>
        </w:rPr>
        <w:t>3. Генеральный директор избирается общим собранием акционеров сроком на 4 (четыре) года. Общее собрание акционеров вправе принять решение о досрочном прекращении его полномочий в соответствии с положениями Федерального закона «Об акционерных обществах» и настоящего Устава.</w:t>
      </w:r>
    </w:p>
    <w:p w:rsidR="00F57440" w:rsidRPr="002214BC" w:rsidRDefault="00F57440" w:rsidP="00F57440">
      <w:pPr>
        <w:widowControl w:val="0"/>
        <w:tabs>
          <w:tab w:val="left" w:pos="-720"/>
          <w:tab w:val="left" w:pos="540"/>
        </w:tabs>
        <w:ind w:left="284"/>
        <w:jc w:val="both"/>
        <w:rPr>
          <w:spacing w:val="-3"/>
        </w:rPr>
      </w:pPr>
      <w:r w:rsidRPr="002214BC">
        <w:t xml:space="preserve">По решению общего </w:t>
      </w:r>
      <w:proofErr w:type="gramStart"/>
      <w:r w:rsidRPr="002214BC">
        <w:t>собрания акционеров полномочия единоличного исполнительного органа Общества</w:t>
      </w:r>
      <w:proofErr w:type="gramEnd"/>
      <w:r w:rsidRPr="002214BC">
        <w:t xml:space="preserve"> могут быть переданы по договору коммерческой организации (управляющей организации) или индивидуальному предпринимателю (управляющему) сроком на 2 (два) года. Решение о передаче полномочий единоличного исполнительного органа Общества управляющей организации (управляющему) принимается общим собранием акционеров только по предложению Совета директоров Общества.</w:t>
      </w:r>
    </w:p>
    <w:p w:rsidR="00F57440" w:rsidRPr="002214BC" w:rsidRDefault="00F57440" w:rsidP="00F57440">
      <w:pPr>
        <w:widowControl w:val="0"/>
        <w:tabs>
          <w:tab w:val="left" w:pos="-720"/>
          <w:tab w:val="left" w:pos="540"/>
        </w:tabs>
        <w:ind w:left="284"/>
        <w:jc w:val="both"/>
        <w:rPr>
          <w:spacing w:val="-3"/>
        </w:rPr>
      </w:pPr>
      <w:r w:rsidRPr="002214BC">
        <w:rPr>
          <w:spacing w:val="-3"/>
        </w:rPr>
        <w:t>Управляющая организация (управляющий) утверждается по предложению Совета директоров Общества общим собранием акционеров</w:t>
      </w:r>
      <w:r w:rsidRPr="002214BC">
        <w:rPr>
          <w:b/>
          <w:bCs/>
          <w:spacing w:val="-3"/>
        </w:rPr>
        <w:t>.</w:t>
      </w:r>
    </w:p>
    <w:p w:rsidR="00F57440" w:rsidRPr="002214BC" w:rsidRDefault="00F57440" w:rsidP="00F57440">
      <w:pPr>
        <w:widowControl w:val="0"/>
        <w:tabs>
          <w:tab w:val="left" w:pos="-720"/>
          <w:tab w:val="left" w:pos="540"/>
        </w:tabs>
        <w:ind w:left="284"/>
        <w:jc w:val="both"/>
      </w:pPr>
      <w:r w:rsidRPr="002214BC">
        <w:t>Полномочия генерального директора действуют с момента его избрания общим собранием акционеров до образования единоличного исполнительного органа общества следующим через 4 (четыре) года годовым общим собранием.</w:t>
      </w:r>
    </w:p>
    <w:p w:rsidR="00F57440" w:rsidRPr="002214BC" w:rsidRDefault="00F57440" w:rsidP="00F57440">
      <w:pPr>
        <w:pStyle w:val="1"/>
        <w:spacing w:line="240" w:lineRule="auto"/>
        <w:ind w:left="284" w:firstLine="0"/>
        <w:jc w:val="both"/>
        <w:rPr>
          <w:sz w:val="20"/>
        </w:rPr>
      </w:pPr>
      <w:r w:rsidRPr="002214BC">
        <w:rPr>
          <w:sz w:val="20"/>
        </w:rPr>
        <w:t xml:space="preserve">Полномочия </w:t>
      </w:r>
      <w:r w:rsidRPr="002214BC">
        <w:rPr>
          <w:spacing w:val="-3"/>
          <w:sz w:val="20"/>
        </w:rPr>
        <w:t xml:space="preserve">управляющей организации (управляющего) </w:t>
      </w:r>
      <w:r w:rsidRPr="002214BC">
        <w:rPr>
          <w:sz w:val="20"/>
        </w:rPr>
        <w:t>действуют с момента утверждения управляющей организации (управляющего) годовым общим собранием до образования единоличного исполнительного органа Общества следующим через 2 (два) года годовым общим собранием.</w:t>
      </w:r>
    </w:p>
    <w:p w:rsidR="00F57440" w:rsidRPr="002214BC" w:rsidRDefault="00F57440" w:rsidP="00F57440">
      <w:pPr>
        <w:widowControl w:val="0"/>
        <w:tabs>
          <w:tab w:val="left" w:pos="-720"/>
          <w:tab w:val="left" w:pos="540"/>
        </w:tabs>
        <w:ind w:left="284" w:hanging="284"/>
        <w:jc w:val="both"/>
        <w:rPr>
          <w:spacing w:val="-3"/>
          <w:sz w:val="20"/>
        </w:rPr>
      </w:pPr>
      <w:r w:rsidRPr="002214BC">
        <w:lastRenderedPageBreak/>
        <w:t>4. </w:t>
      </w:r>
      <w:r w:rsidRPr="002214BC">
        <w:rPr>
          <w:spacing w:val="-3"/>
        </w:rPr>
        <w:t xml:space="preserve">Права и обязанности, порядок досрочного расторжения договора, сроки и размеры </w:t>
      </w:r>
      <w:proofErr w:type="gramStart"/>
      <w:r w:rsidRPr="002214BC">
        <w:rPr>
          <w:spacing w:val="-3"/>
        </w:rPr>
        <w:t>оплаты вознаграждения лица осуществляющего полномочия единоличного исполнительного органа</w:t>
      </w:r>
      <w:proofErr w:type="gramEnd"/>
      <w:r w:rsidRPr="002214BC">
        <w:rPr>
          <w:spacing w:val="-3"/>
        </w:rPr>
        <w:t xml:space="preserve"> определяются Гражданским Кодексом Российской Федерации, Ф</w:t>
      </w:r>
      <w:r w:rsidRPr="002214BC">
        <w:rPr>
          <w:rFonts w:cs="Arial"/>
          <w:szCs w:val="22"/>
        </w:rPr>
        <w:t xml:space="preserve">едеральным законом "Об акционерных обществах", настоящим Уставом и </w:t>
      </w:r>
      <w:r w:rsidRPr="002214BC">
        <w:rPr>
          <w:spacing w:val="-3"/>
        </w:rPr>
        <w:t>договором, заключаемым с Обществом. Договор от имени Общества подписывается председателем Совета директоров или лицом, уполномоченным Советом директоров Общества.</w:t>
      </w:r>
    </w:p>
    <w:p w:rsidR="00F57440" w:rsidRPr="002214BC" w:rsidRDefault="00F57440" w:rsidP="00F57440">
      <w:pPr>
        <w:pStyle w:val="1"/>
        <w:spacing w:line="240" w:lineRule="auto"/>
        <w:ind w:left="284" w:hanging="284"/>
        <w:jc w:val="both"/>
        <w:rPr>
          <w:sz w:val="20"/>
        </w:rPr>
      </w:pPr>
      <w:r w:rsidRPr="002214BC">
        <w:rPr>
          <w:sz w:val="20"/>
        </w:rPr>
        <w:t>5.</w:t>
      </w:r>
      <w:r w:rsidRPr="002214BC">
        <w:rPr>
          <w:sz w:val="20"/>
          <w:lang w:val="en-US"/>
        </w:rPr>
        <w:t> </w:t>
      </w:r>
      <w:r w:rsidRPr="002214BC">
        <w:rPr>
          <w:sz w:val="20"/>
        </w:rPr>
        <w:t>Лицо, осуществляющее полномочия единоличного исполнительного органа ПАО «ТД ГУМ», без доверенности действует от имени Общества.</w:t>
      </w:r>
    </w:p>
    <w:p w:rsidR="00F57440" w:rsidRPr="002214BC" w:rsidRDefault="00F57440" w:rsidP="00F57440">
      <w:pPr>
        <w:pStyle w:val="1"/>
        <w:spacing w:line="240" w:lineRule="auto"/>
        <w:ind w:left="284" w:hanging="284"/>
        <w:jc w:val="both"/>
        <w:rPr>
          <w:sz w:val="20"/>
        </w:rPr>
      </w:pPr>
      <w:r w:rsidRPr="002214BC">
        <w:rPr>
          <w:sz w:val="20"/>
        </w:rPr>
        <w:t>6.</w:t>
      </w:r>
      <w:r w:rsidRPr="002214BC">
        <w:rPr>
          <w:sz w:val="20"/>
          <w:lang w:val="en-US"/>
        </w:rPr>
        <w:t> </w:t>
      </w:r>
      <w:r w:rsidRPr="002214BC">
        <w:rPr>
          <w:sz w:val="20"/>
        </w:rPr>
        <w:t>Компетенция единоличного исполнительного органа Общества:</w:t>
      </w:r>
    </w:p>
    <w:p w:rsidR="00F57440" w:rsidRPr="002214BC" w:rsidRDefault="00F57440" w:rsidP="00F57440">
      <w:pPr>
        <w:pStyle w:val="1"/>
        <w:spacing w:line="240" w:lineRule="auto"/>
        <w:ind w:left="567" w:hanging="283"/>
        <w:jc w:val="both"/>
        <w:rPr>
          <w:sz w:val="20"/>
        </w:rPr>
      </w:pPr>
      <w:r w:rsidRPr="002214BC">
        <w:rPr>
          <w:sz w:val="20"/>
        </w:rPr>
        <w:t>1)</w:t>
      </w:r>
      <w:r w:rsidRPr="002214BC">
        <w:rPr>
          <w:sz w:val="20"/>
          <w:lang w:val="en-US"/>
        </w:rPr>
        <w:t> </w:t>
      </w:r>
      <w:r w:rsidRPr="002214BC">
        <w:rPr>
          <w:sz w:val="20"/>
        </w:rPr>
        <w:t>представление интересов Общества в России и за рубежом;</w:t>
      </w:r>
    </w:p>
    <w:p w:rsidR="00F57440" w:rsidRPr="002214BC" w:rsidRDefault="00F57440" w:rsidP="00F57440">
      <w:pPr>
        <w:pStyle w:val="1"/>
        <w:spacing w:line="240" w:lineRule="auto"/>
        <w:ind w:left="567" w:hanging="283"/>
        <w:jc w:val="both"/>
        <w:rPr>
          <w:sz w:val="20"/>
        </w:rPr>
      </w:pPr>
      <w:r w:rsidRPr="002214BC">
        <w:rPr>
          <w:sz w:val="20"/>
        </w:rPr>
        <w:t>2)</w:t>
      </w:r>
      <w:r w:rsidRPr="002214BC">
        <w:rPr>
          <w:sz w:val="20"/>
          <w:lang w:val="en-US"/>
        </w:rPr>
        <w:t> </w:t>
      </w:r>
      <w:r w:rsidRPr="002214BC">
        <w:rPr>
          <w:sz w:val="20"/>
        </w:rPr>
        <w:t>право первой подписи на документах;</w:t>
      </w:r>
    </w:p>
    <w:p w:rsidR="00F57440" w:rsidRPr="002214BC" w:rsidRDefault="00F57440" w:rsidP="00F57440">
      <w:pPr>
        <w:pStyle w:val="1"/>
        <w:spacing w:line="240" w:lineRule="auto"/>
        <w:ind w:left="567" w:hanging="283"/>
        <w:jc w:val="both"/>
        <w:rPr>
          <w:sz w:val="20"/>
        </w:rPr>
      </w:pPr>
      <w:r w:rsidRPr="002214BC">
        <w:rPr>
          <w:sz w:val="20"/>
        </w:rPr>
        <w:t>3)</w:t>
      </w:r>
      <w:r w:rsidRPr="002214BC">
        <w:rPr>
          <w:sz w:val="20"/>
          <w:lang w:val="en-US"/>
        </w:rPr>
        <w:t> </w:t>
      </w:r>
      <w:r w:rsidRPr="002214BC">
        <w:rPr>
          <w:sz w:val="20"/>
        </w:rPr>
        <w:t>вынесение вопросов от своего имени и от имени коллегиального исполнительного органа на рассмотрение Совета директоров Общества;</w:t>
      </w:r>
    </w:p>
    <w:p w:rsidR="00F57440" w:rsidRPr="002214BC" w:rsidRDefault="00F57440" w:rsidP="00F57440">
      <w:pPr>
        <w:pStyle w:val="1"/>
        <w:spacing w:line="240" w:lineRule="auto"/>
        <w:ind w:left="567" w:hanging="283"/>
        <w:jc w:val="both"/>
        <w:rPr>
          <w:sz w:val="20"/>
        </w:rPr>
      </w:pPr>
      <w:r w:rsidRPr="002214BC">
        <w:rPr>
          <w:sz w:val="20"/>
        </w:rPr>
        <w:t>4)</w:t>
      </w:r>
      <w:r w:rsidRPr="002214BC">
        <w:rPr>
          <w:sz w:val="20"/>
          <w:lang w:val="en-US"/>
        </w:rPr>
        <w:t> </w:t>
      </w:r>
      <w:r w:rsidRPr="002214BC">
        <w:rPr>
          <w:sz w:val="20"/>
        </w:rPr>
        <w:t>руководство работой коллегиального исполнительного органа;</w:t>
      </w:r>
    </w:p>
    <w:p w:rsidR="00F57440" w:rsidRPr="002214BC" w:rsidRDefault="00F57440" w:rsidP="00F57440">
      <w:pPr>
        <w:pStyle w:val="1"/>
        <w:spacing w:line="240" w:lineRule="auto"/>
        <w:ind w:left="567" w:hanging="283"/>
        <w:jc w:val="both"/>
        <w:rPr>
          <w:sz w:val="20"/>
        </w:rPr>
      </w:pPr>
      <w:r w:rsidRPr="002214BC">
        <w:rPr>
          <w:sz w:val="20"/>
        </w:rPr>
        <w:t>5)</w:t>
      </w:r>
      <w:r w:rsidRPr="002214BC">
        <w:rPr>
          <w:sz w:val="20"/>
          <w:lang w:val="en-US"/>
        </w:rPr>
        <w:t> </w:t>
      </w:r>
      <w:r w:rsidRPr="002214BC">
        <w:rPr>
          <w:sz w:val="20"/>
        </w:rPr>
        <w:t>утверждение штатов, заключение всех видов хозяйственных сделок от лица Общества, трудовых договоров (контрактов), соглашений;</w:t>
      </w:r>
    </w:p>
    <w:p w:rsidR="00F57440" w:rsidRPr="002214BC" w:rsidRDefault="00F57440" w:rsidP="00F57440">
      <w:pPr>
        <w:pStyle w:val="1"/>
        <w:spacing w:line="240" w:lineRule="auto"/>
        <w:ind w:left="567" w:hanging="283"/>
        <w:jc w:val="both"/>
        <w:rPr>
          <w:sz w:val="20"/>
        </w:rPr>
      </w:pPr>
      <w:r w:rsidRPr="002214BC">
        <w:rPr>
          <w:sz w:val="20"/>
        </w:rPr>
        <w:t>6)</w:t>
      </w:r>
      <w:r w:rsidRPr="002214BC">
        <w:rPr>
          <w:sz w:val="20"/>
          <w:lang w:val="en-US"/>
        </w:rPr>
        <w:t> </w:t>
      </w:r>
      <w:r w:rsidRPr="002214BC">
        <w:rPr>
          <w:sz w:val="20"/>
        </w:rPr>
        <w:t>определение структуры управления и соподчинения персонала Общества;</w:t>
      </w:r>
    </w:p>
    <w:p w:rsidR="00F57440" w:rsidRPr="002214BC" w:rsidRDefault="00F57440" w:rsidP="00F57440">
      <w:pPr>
        <w:pStyle w:val="1"/>
        <w:spacing w:line="240" w:lineRule="auto"/>
        <w:ind w:left="567" w:hanging="283"/>
        <w:jc w:val="both"/>
        <w:rPr>
          <w:sz w:val="20"/>
        </w:rPr>
      </w:pPr>
      <w:r w:rsidRPr="002214BC">
        <w:rPr>
          <w:sz w:val="20"/>
        </w:rPr>
        <w:t>7)</w:t>
      </w:r>
      <w:r w:rsidRPr="002214BC">
        <w:rPr>
          <w:sz w:val="20"/>
          <w:lang w:val="en-US"/>
        </w:rPr>
        <w:t> </w:t>
      </w:r>
      <w:r w:rsidRPr="002214BC">
        <w:rPr>
          <w:sz w:val="20"/>
        </w:rPr>
        <w:t>заключение и расторжение гражданско-правовых договоров с исполнительными органами дочерних обществ, филиалов и представительств Общества;</w:t>
      </w:r>
    </w:p>
    <w:p w:rsidR="00F57440" w:rsidRPr="002214BC" w:rsidRDefault="00F57440" w:rsidP="00F57440">
      <w:pPr>
        <w:pStyle w:val="1"/>
        <w:spacing w:line="240" w:lineRule="auto"/>
        <w:ind w:left="567" w:hanging="283"/>
        <w:jc w:val="both"/>
        <w:rPr>
          <w:sz w:val="20"/>
        </w:rPr>
      </w:pPr>
      <w:r w:rsidRPr="002214BC">
        <w:rPr>
          <w:sz w:val="20"/>
        </w:rPr>
        <w:t>8)</w:t>
      </w:r>
      <w:r w:rsidRPr="002214BC">
        <w:rPr>
          <w:sz w:val="20"/>
          <w:lang w:val="en-US"/>
        </w:rPr>
        <w:t> </w:t>
      </w:r>
      <w:r w:rsidRPr="002214BC">
        <w:rPr>
          <w:sz w:val="20"/>
        </w:rPr>
        <w:t>открытие в банках счетов Общества;</w:t>
      </w:r>
    </w:p>
    <w:p w:rsidR="00F57440" w:rsidRPr="002214BC" w:rsidRDefault="00F57440" w:rsidP="00F57440">
      <w:pPr>
        <w:pStyle w:val="1"/>
        <w:spacing w:line="240" w:lineRule="auto"/>
        <w:ind w:left="567" w:hanging="283"/>
        <w:jc w:val="both"/>
        <w:rPr>
          <w:sz w:val="20"/>
        </w:rPr>
      </w:pPr>
      <w:r w:rsidRPr="002214BC">
        <w:rPr>
          <w:sz w:val="20"/>
        </w:rPr>
        <w:t>9) распоряжение имуществом Общества;</w:t>
      </w:r>
    </w:p>
    <w:p w:rsidR="00F57440" w:rsidRPr="002214BC" w:rsidRDefault="00F57440" w:rsidP="00F57440">
      <w:pPr>
        <w:pStyle w:val="1"/>
        <w:spacing w:line="240" w:lineRule="auto"/>
        <w:ind w:left="567" w:hanging="283"/>
        <w:jc w:val="both"/>
        <w:rPr>
          <w:sz w:val="20"/>
        </w:rPr>
      </w:pPr>
      <w:r w:rsidRPr="002214BC">
        <w:rPr>
          <w:sz w:val="20"/>
        </w:rPr>
        <w:t>10) организация бухгалтерского учета и отчетности Общества;</w:t>
      </w:r>
    </w:p>
    <w:p w:rsidR="00F57440" w:rsidRPr="002214BC" w:rsidRDefault="00F57440" w:rsidP="00F57440">
      <w:pPr>
        <w:ind w:left="567" w:hanging="283"/>
        <w:jc w:val="both"/>
        <w:rPr>
          <w:sz w:val="20"/>
        </w:rPr>
      </w:pPr>
      <w:r w:rsidRPr="002214BC">
        <w:t>11) издание приказов и распоряжений, обязательных для исполнения всеми работниками Общества;</w:t>
      </w:r>
    </w:p>
    <w:p w:rsidR="00F57440" w:rsidRPr="002214BC" w:rsidRDefault="00F57440" w:rsidP="00F57440">
      <w:pPr>
        <w:ind w:left="567" w:hanging="283"/>
        <w:jc w:val="both"/>
      </w:pPr>
      <w:r w:rsidRPr="002214BC">
        <w:t>12) принятие решений об обращении в суд, подписание мирового соглашения и отказа от иска;</w:t>
      </w:r>
    </w:p>
    <w:p w:rsidR="00F57440" w:rsidRPr="002214BC" w:rsidRDefault="00F57440" w:rsidP="00F57440">
      <w:pPr>
        <w:pStyle w:val="1"/>
        <w:spacing w:line="240" w:lineRule="auto"/>
        <w:ind w:left="567" w:hanging="283"/>
        <w:jc w:val="both"/>
        <w:rPr>
          <w:sz w:val="20"/>
        </w:rPr>
      </w:pPr>
      <w:r w:rsidRPr="002214BC">
        <w:rPr>
          <w:sz w:val="20"/>
        </w:rPr>
        <w:t xml:space="preserve">13) ведение учета  </w:t>
      </w:r>
      <w:proofErr w:type="spellStart"/>
      <w:r w:rsidRPr="002214BC">
        <w:rPr>
          <w:sz w:val="20"/>
        </w:rPr>
        <w:t>аффилированных</w:t>
      </w:r>
      <w:proofErr w:type="spellEnd"/>
      <w:r w:rsidRPr="002214BC">
        <w:rPr>
          <w:sz w:val="20"/>
        </w:rPr>
        <w:t xml:space="preserve">  лиц Общества;</w:t>
      </w:r>
    </w:p>
    <w:p w:rsidR="00F57440" w:rsidRPr="002214BC" w:rsidRDefault="00F57440" w:rsidP="00F57440">
      <w:pPr>
        <w:pStyle w:val="1"/>
        <w:spacing w:line="240" w:lineRule="auto"/>
        <w:ind w:left="567" w:hanging="283"/>
        <w:jc w:val="both"/>
        <w:rPr>
          <w:sz w:val="20"/>
        </w:rPr>
      </w:pPr>
      <w:r w:rsidRPr="002214BC">
        <w:rPr>
          <w:sz w:val="20"/>
        </w:rPr>
        <w:t xml:space="preserve">14) принятие решений об участии </w:t>
      </w:r>
      <w:proofErr w:type="gramStart"/>
      <w:r w:rsidRPr="002214BC">
        <w:rPr>
          <w:sz w:val="20"/>
        </w:rPr>
        <w:t>и</w:t>
      </w:r>
      <w:proofErr w:type="gramEnd"/>
      <w:r w:rsidRPr="002214BC">
        <w:rPr>
          <w:sz w:val="20"/>
        </w:rPr>
        <w:t xml:space="preserve"> о прекращении участия Общества в других организациях (за исключением организаций, указанных в подпункте 18 пункта 1 статьи 48 Федерального закона «Об акционерных обществах»);</w:t>
      </w:r>
    </w:p>
    <w:p w:rsidR="00F57440" w:rsidRPr="002214BC" w:rsidRDefault="00F57440" w:rsidP="00F57440">
      <w:pPr>
        <w:ind w:left="567" w:hanging="283"/>
        <w:jc w:val="both"/>
        <w:rPr>
          <w:sz w:val="20"/>
        </w:rPr>
      </w:pPr>
      <w:r w:rsidRPr="002214BC">
        <w:t>15)</w:t>
      </w:r>
      <w:r w:rsidRPr="002214BC">
        <w:rPr>
          <w:lang w:val="en-US"/>
        </w:rPr>
        <w:t> </w:t>
      </w:r>
      <w:r w:rsidRPr="002214BC">
        <w:t>организация исполнения решений общего собрания акционеров и Совета директоров общества;</w:t>
      </w:r>
    </w:p>
    <w:p w:rsidR="00F57440" w:rsidRPr="002214BC" w:rsidRDefault="00F57440" w:rsidP="00F57440">
      <w:pPr>
        <w:ind w:left="567" w:hanging="283"/>
        <w:jc w:val="both"/>
      </w:pPr>
      <w:r w:rsidRPr="002214BC">
        <w:t>16)  решение иных вопросов, относящихся к сфере деятельности единоличного исполнительного органа Общества</w:t>
      </w:r>
    </w:p>
    <w:p w:rsidR="00F57440" w:rsidRPr="002214BC" w:rsidRDefault="00F57440" w:rsidP="00F57440">
      <w:pPr>
        <w:widowControl w:val="0"/>
        <w:tabs>
          <w:tab w:val="left" w:pos="-720"/>
          <w:tab w:val="left" w:pos="540"/>
        </w:tabs>
        <w:ind w:left="284" w:hanging="284"/>
        <w:jc w:val="both"/>
      </w:pPr>
      <w:r w:rsidRPr="002214BC">
        <w:t>7. Решение о приостановлении полномочий единоличного исполнительного органа может быть принято соответствующим органом управления Общества только, если:</w:t>
      </w:r>
    </w:p>
    <w:p w:rsidR="00F57440" w:rsidRPr="002214BC" w:rsidRDefault="00F57440" w:rsidP="00F57440">
      <w:pPr>
        <w:widowControl w:val="0"/>
        <w:numPr>
          <w:ilvl w:val="0"/>
          <w:numId w:val="12"/>
        </w:numPr>
        <w:tabs>
          <w:tab w:val="left" w:pos="-720"/>
          <w:tab w:val="left" w:pos="540"/>
        </w:tabs>
        <w:ind w:left="567" w:hanging="283"/>
        <w:jc w:val="both"/>
      </w:pPr>
      <w:r w:rsidRPr="002214BC">
        <w:t>судебным решением, вступившим в законную силу, был установлен факт раскрытия государственной, служебной и коммерческой тайны, конфиденциальной информации, за исключением случаев, когда раскрытие такой информации и тайны осуществлялось на основании положений законодательства Российской Федерации или не повлекло нанесение значительных убытков Обществу;</w:t>
      </w:r>
    </w:p>
    <w:p w:rsidR="00F57440" w:rsidRPr="002214BC" w:rsidRDefault="00F57440" w:rsidP="00F57440">
      <w:pPr>
        <w:widowControl w:val="0"/>
        <w:numPr>
          <w:ilvl w:val="0"/>
          <w:numId w:val="12"/>
        </w:numPr>
        <w:tabs>
          <w:tab w:val="left" w:pos="-720"/>
          <w:tab w:val="left" w:pos="540"/>
        </w:tabs>
        <w:ind w:left="567" w:hanging="283"/>
        <w:jc w:val="both"/>
      </w:pPr>
      <w:r w:rsidRPr="002214BC">
        <w:t>лицо постоянно отсутствует по месту нахождения соответствующего органа в течение более трех месяцев, за исключением случаев, когда такое отсутствие вызвано реализацией своих прав и исполнением своих обязанностей, установленных законом, настоящим уставом и соответствующим положением;</w:t>
      </w:r>
    </w:p>
    <w:p w:rsidR="00F57440" w:rsidRPr="002214BC" w:rsidRDefault="00F57440" w:rsidP="00F57440">
      <w:pPr>
        <w:widowControl w:val="0"/>
        <w:numPr>
          <w:ilvl w:val="0"/>
          <w:numId w:val="12"/>
        </w:numPr>
        <w:tabs>
          <w:tab w:val="left" w:pos="-720"/>
          <w:tab w:val="left" w:pos="540"/>
        </w:tabs>
        <w:ind w:left="567" w:hanging="283"/>
        <w:jc w:val="both"/>
      </w:pPr>
      <w:r w:rsidRPr="002214BC">
        <w:t>в случае вступления в силу приговора суда, которым соответствующее лицо осуждено к наказанию, исключающему продолжение нормального и добросовестного исполнения своих обязанностей;</w:t>
      </w:r>
    </w:p>
    <w:p w:rsidR="00F57440" w:rsidRPr="002214BC" w:rsidRDefault="00F57440" w:rsidP="00F57440">
      <w:pPr>
        <w:widowControl w:val="0"/>
        <w:numPr>
          <w:ilvl w:val="0"/>
          <w:numId w:val="12"/>
        </w:numPr>
        <w:tabs>
          <w:tab w:val="left" w:pos="-720"/>
          <w:tab w:val="left" w:pos="540"/>
        </w:tabs>
        <w:ind w:left="567" w:hanging="283"/>
        <w:jc w:val="both"/>
      </w:pPr>
      <w:r w:rsidRPr="002214BC">
        <w:t>в случае занятия соответствующей должности в государственной организации (получения статуса государственного служащего) или в случае избрания лица на выборную должность, пребывание в которой в соответствии с законодательством Российской Федерации не совместимо с продолжением исполнения обязанностей единоличного исполнительного органа;</w:t>
      </w:r>
    </w:p>
    <w:p w:rsidR="00F57440" w:rsidRPr="002214BC" w:rsidRDefault="00F57440" w:rsidP="00F57440">
      <w:pPr>
        <w:widowControl w:val="0"/>
        <w:numPr>
          <w:ilvl w:val="0"/>
          <w:numId w:val="12"/>
        </w:numPr>
        <w:tabs>
          <w:tab w:val="left" w:pos="-720"/>
          <w:tab w:val="left" w:pos="540"/>
        </w:tabs>
        <w:ind w:left="567" w:hanging="283"/>
        <w:jc w:val="both"/>
      </w:pPr>
      <w:r w:rsidRPr="002214BC">
        <w:t xml:space="preserve">судебным решением, вступившим в законную силу, был установлен факт причинения лицом своими действиями (бездействием) обществу существенных </w:t>
      </w:r>
      <w:r w:rsidRPr="002214BC">
        <w:lastRenderedPageBreak/>
        <w:t>убытков;</w:t>
      </w:r>
    </w:p>
    <w:p w:rsidR="00F57440" w:rsidRPr="002214BC" w:rsidRDefault="00F57440" w:rsidP="00F57440">
      <w:pPr>
        <w:widowControl w:val="0"/>
        <w:numPr>
          <w:ilvl w:val="0"/>
          <w:numId w:val="12"/>
        </w:numPr>
        <w:tabs>
          <w:tab w:val="left" w:pos="-720"/>
          <w:tab w:val="left" w:pos="540"/>
        </w:tabs>
        <w:ind w:left="567" w:hanging="283"/>
        <w:jc w:val="both"/>
      </w:pPr>
      <w:r w:rsidRPr="002214BC">
        <w:t>в отношении управляющей организации (управляющего) было возбуждено производство по делу о несостоятельности (банкротстве).</w:t>
      </w:r>
    </w:p>
    <w:p w:rsidR="00F57440" w:rsidRPr="002214BC" w:rsidRDefault="00F57440" w:rsidP="00F57440">
      <w:pPr>
        <w:widowControl w:val="0"/>
        <w:tabs>
          <w:tab w:val="left" w:pos="-720"/>
          <w:tab w:val="left" w:pos="540"/>
        </w:tabs>
        <w:ind w:left="284"/>
        <w:jc w:val="both"/>
      </w:pPr>
      <w:r w:rsidRPr="002214BC">
        <w:t>При образовании временного единоличного исполнительного органа Совет директоров должен его образовывать только из числа членов действующего коллегиального исполнительного органа. Члены коллегиального исполнительного органа не вправе отказаться от назначения их временным единоличным исполнительным органом.</w:t>
      </w:r>
    </w:p>
    <w:p w:rsidR="00F57440" w:rsidRPr="002214BC" w:rsidRDefault="00F57440" w:rsidP="00F57440">
      <w:pPr>
        <w:pStyle w:val="a7"/>
        <w:tabs>
          <w:tab w:val="left" w:pos="-720"/>
          <w:tab w:val="left" w:pos="540"/>
        </w:tabs>
        <w:ind w:left="284" w:hanging="284"/>
        <w:rPr>
          <w:sz w:val="20"/>
        </w:rPr>
      </w:pPr>
      <w:r w:rsidRPr="002214BC">
        <w:rPr>
          <w:sz w:val="20"/>
        </w:rPr>
        <w:t>8. Решение об образовании временного единоличного органа может быть принято Советом директоров, в следующих случаях:</w:t>
      </w:r>
    </w:p>
    <w:p w:rsidR="00F57440" w:rsidRPr="002214BC" w:rsidRDefault="00F57440" w:rsidP="00F57440">
      <w:pPr>
        <w:pStyle w:val="a7"/>
        <w:numPr>
          <w:ilvl w:val="0"/>
          <w:numId w:val="13"/>
        </w:numPr>
        <w:tabs>
          <w:tab w:val="left" w:pos="-720"/>
          <w:tab w:val="left" w:pos="540"/>
          <w:tab w:val="num" w:pos="567"/>
        </w:tabs>
        <w:ind w:left="567" w:hanging="283"/>
        <w:rPr>
          <w:sz w:val="20"/>
        </w:rPr>
      </w:pPr>
      <w:r w:rsidRPr="002214BC">
        <w:rPr>
          <w:sz w:val="20"/>
        </w:rPr>
        <w:t>если единоличный исполнительный орган или управляющая организация (управляющий) не могут исполнять свои обязанности. Невозможность исполнения обязанностей единоличным исполнительным органом или управляющей организацией (управляющим), может возникнуть, в частности, если срок полномочий единоличного исполнительного органа, а также управляющей организации (управляющего) истек либо их полномочия прекращены досрочно, а новый единоличный исполнительный орган общества не образован или полномочия единоличного исполнительного органа не переданы управляющей организации (управляющему);</w:t>
      </w:r>
    </w:p>
    <w:p w:rsidR="00F57440" w:rsidRPr="002214BC" w:rsidRDefault="00F57440" w:rsidP="00F57440">
      <w:pPr>
        <w:pStyle w:val="a7"/>
        <w:tabs>
          <w:tab w:val="left" w:pos="-720"/>
          <w:tab w:val="left" w:pos="540"/>
        </w:tabs>
        <w:ind w:left="284" w:firstLine="0"/>
        <w:rPr>
          <w:sz w:val="20"/>
        </w:rPr>
      </w:pPr>
      <w:proofErr w:type="gramStart"/>
      <w:r w:rsidRPr="002214BC">
        <w:rPr>
          <w:sz w:val="20"/>
        </w:rPr>
        <w:t>В этом случае, Совет директоров общества обязан одновременно принять решение об образовании временного единоличного органа Общества с учетом положений Устава и о проведении внеочередного общего собрания акционеров для решения вопросов о досрочном прекращении полномочий единоличного исполнительного органа Общества или управляющей организации (управляющего) и об образовании нового единоличного исполнительного органа Общества или о передаче полномочий единоличного исполнительного органа  Общества управляющей организации</w:t>
      </w:r>
      <w:proofErr w:type="gramEnd"/>
      <w:r w:rsidRPr="002214BC">
        <w:rPr>
          <w:sz w:val="20"/>
        </w:rPr>
        <w:t xml:space="preserve"> (управляющему).</w:t>
      </w:r>
    </w:p>
    <w:p w:rsidR="00F57440" w:rsidRPr="002214BC" w:rsidRDefault="00F57440" w:rsidP="00F57440">
      <w:pPr>
        <w:widowControl w:val="0"/>
        <w:tabs>
          <w:tab w:val="left" w:pos="-720"/>
          <w:tab w:val="left" w:pos="540"/>
        </w:tabs>
        <w:ind w:left="284" w:hanging="284"/>
        <w:jc w:val="both"/>
        <w:rPr>
          <w:sz w:val="20"/>
        </w:rPr>
      </w:pPr>
      <w:r w:rsidRPr="002214BC">
        <w:t>9. Временный единоличный исполнительный орган Общества осуществляет руководство текущей деятельностью Общества в пределах компетенции единоличного исполнительного органа Общества.</w:t>
      </w:r>
    </w:p>
    <w:p w:rsidR="00F57440" w:rsidRPr="002214BC" w:rsidRDefault="00F57440" w:rsidP="00F57440">
      <w:pPr>
        <w:widowControl w:val="0"/>
        <w:tabs>
          <w:tab w:val="left" w:pos="-720"/>
          <w:tab w:val="left" w:pos="540"/>
        </w:tabs>
        <w:ind w:left="284" w:hanging="284"/>
        <w:jc w:val="both"/>
      </w:pPr>
      <w:r w:rsidRPr="002214BC">
        <w:t>10. В случае принятия общим собранием акционеров Общества решения о досрочном прекращении полномочий единоличного исполнительного органа Общества, Совет директоров Общества обязан принять решение о выплате им компенсационного вознаграждения в размере и порядке, определенном решением Совета директоров Общества и договором.</w:t>
      </w:r>
    </w:p>
    <w:p w:rsidR="00F57440" w:rsidRPr="002214BC" w:rsidRDefault="00F57440" w:rsidP="00F57440">
      <w:pPr>
        <w:pStyle w:val="a7"/>
        <w:ind w:left="284" w:hanging="284"/>
        <w:rPr>
          <w:sz w:val="20"/>
        </w:rPr>
      </w:pPr>
      <w:r w:rsidRPr="002214BC">
        <w:rPr>
          <w:sz w:val="20"/>
        </w:rPr>
        <w:t>11. Коллегиальный исполнительный орган (Правление) состоит из 5 (пяти) человек. Кворум заседания Правления составляет более половины членов Правления, от количества установленного Уставом Общества</w:t>
      </w:r>
    </w:p>
    <w:p w:rsidR="00F57440" w:rsidRPr="002214BC" w:rsidRDefault="00F57440" w:rsidP="00F57440">
      <w:pPr>
        <w:widowControl w:val="0"/>
        <w:tabs>
          <w:tab w:val="left" w:pos="-720"/>
          <w:tab w:val="left" w:pos="540"/>
        </w:tabs>
        <w:ind w:left="284" w:hanging="284"/>
        <w:jc w:val="both"/>
        <w:rPr>
          <w:sz w:val="20"/>
        </w:rPr>
      </w:pPr>
      <w:r w:rsidRPr="002214BC">
        <w:t>12. Члены коллегиального исполнительного органа в количестве 4 (четырех) человек избираются Советом директоров раз в два года. Генеральный директор (уполномоченный представитель управляющей организации или управляющий - индивидуальный предприниматель) является председателем коллегиального исполнительного органа. В случае досрочного прекращения полномочий коллегиального исполнительного органа полномочия генерального директора (уполномоченного представителя управляющей организации или управляющего - индивидуального предпринимателя) как председателя правления продолжают действовать. В случае досрочного прекращения полномочий коллегиального исполнительного органа полномочия вновь избранного коллегиального исполнительного органа действуют до следующего через 2 (два) года заседания Совета директоров за заседанием, на котором был избран коллегиальный исполнительный орган. Совет директоров вправе принять решение о досрочном прекращении полномочий членов коллегиального исполнительного органа Общества в соответствии с положениями Федерального закона «Об акционерных обществах» и настоящего Устава.</w:t>
      </w:r>
    </w:p>
    <w:p w:rsidR="00F57440" w:rsidRPr="002214BC" w:rsidRDefault="00F57440" w:rsidP="00F57440">
      <w:pPr>
        <w:pStyle w:val="1"/>
        <w:spacing w:line="240" w:lineRule="auto"/>
        <w:ind w:left="284" w:hanging="284"/>
        <w:jc w:val="both"/>
        <w:rPr>
          <w:sz w:val="20"/>
        </w:rPr>
      </w:pPr>
      <w:r w:rsidRPr="002214BC">
        <w:rPr>
          <w:sz w:val="20"/>
        </w:rPr>
        <w:t>13. Компетенция коллегиального исполнительного органа Общества:</w:t>
      </w:r>
    </w:p>
    <w:p w:rsidR="00F57440" w:rsidRPr="002214BC" w:rsidRDefault="00F57440" w:rsidP="00F57440">
      <w:pPr>
        <w:ind w:left="567" w:hanging="283"/>
        <w:jc w:val="both"/>
        <w:rPr>
          <w:sz w:val="20"/>
        </w:rPr>
      </w:pPr>
      <w:r w:rsidRPr="002214BC">
        <w:t>1)</w:t>
      </w:r>
      <w:r w:rsidRPr="002214BC">
        <w:rPr>
          <w:lang w:val="en-US"/>
        </w:rPr>
        <w:t> </w:t>
      </w:r>
      <w:r w:rsidRPr="002214BC">
        <w:t>разработка концепции развития Общества;</w:t>
      </w:r>
    </w:p>
    <w:p w:rsidR="00F57440" w:rsidRPr="002214BC" w:rsidRDefault="00F57440" w:rsidP="00F57440">
      <w:pPr>
        <w:ind w:left="567" w:hanging="283"/>
        <w:jc w:val="both"/>
      </w:pPr>
      <w:r w:rsidRPr="002214BC">
        <w:t>2) утверждение среднесрочных направлений деятельности Обществ</w:t>
      </w:r>
      <w:r w:rsidRPr="002214BC">
        <w:rPr>
          <w:color w:val="FF0000"/>
        </w:rPr>
        <w:t>а, о</w:t>
      </w:r>
      <w:r w:rsidRPr="002214BC">
        <w:t>сновных направлений деятельности Общества и финансово-хозяйственного плана Общества;</w:t>
      </w:r>
    </w:p>
    <w:p w:rsidR="00F57440" w:rsidRPr="002214BC" w:rsidRDefault="00F57440" w:rsidP="00F57440">
      <w:pPr>
        <w:ind w:left="567" w:hanging="283"/>
        <w:jc w:val="both"/>
      </w:pPr>
      <w:r w:rsidRPr="002214BC">
        <w:t>3)</w:t>
      </w:r>
      <w:r w:rsidRPr="002214BC">
        <w:rPr>
          <w:lang w:val="en-US"/>
        </w:rPr>
        <w:t> </w:t>
      </w:r>
      <w:r w:rsidRPr="002214BC">
        <w:t xml:space="preserve">утверждение внутренних документов Общества, по </w:t>
      </w:r>
      <w:proofErr w:type="gramStart"/>
      <w:r w:rsidRPr="002214BC">
        <w:t>вопросам</w:t>
      </w:r>
      <w:proofErr w:type="gramEnd"/>
      <w:r w:rsidRPr="002214BC">
        <w:t xml:space="preserve"> отнесенным к компетенции коллегиального исполнительного органа;</w:t>
      </w:r>
    </w:p>
    <w:p w:rsidR="00F57440" w:rsidRPr="002214BC" w:rsidRDefault="00F57440" w:rsidP="00F57440">
      <w:pPr>
        <w:ind w:left="567" w:hanging="283"/>
        <w:jc w:val="both"/>
      </w:pPr>
      <w:r w:rsidRPr="002214BC">
        <w:lastRenderedPageBreak/>
        <w:t>4) решение об одобрении распоряжения имуществом Общества, стоимость которого составляет от 15 (пятнадцати) до 25 (двадцати пяти) процентов балансовой стоимости активов Общества, определенной по данным бухгалтерской отчетности на последнюю отчетную дату;</w:t>
      </w:r>
    </w:p>
    <w:p w:rsidR="00F57440" w:rsidRPr="002214BC" w:rsidRDefault="00F57440" w:rsidP="00F57440">
      <w:pPr>
        <w:ind w:left="567" w:hanging="283"/>
        <w:jc w:val="both"/>
      </w:pPr>
      <w:r w:rsidRPr="002214BC">
        <w:t>5) принятие решений, обязательных для дочерних обществ, филиалов и представительств Общества;</w:t>
      </w:r>
    </w:p>
    <w:p w:rsidR="00F57440" w:rsidRPr="002214BC" w:rsidRDefault="00F57440" w:rsidP="00F57440">
      <w:pPr>
        <w:ind w:left="567" w:hanging="283"/>
        <w:jc w:val="both"/>
      </w:pPr>
      <w:r w:rsidRPr="002214BC">
        <w:t>6) принятие решений о назначении руководителей филиалов и представительств Общества;</w:t>
      </w:r>
    </w:p>
    <w:p w:rsidR="00F57440" w:rsidRPr="002214BC" w:rsidRDefault="00F57440" w:rsidP="00F57440">
      <w:pPr>
        <w:ind w:left="567" w:hanging="283"/>
        <w:jc w:val="both"/>
      </w:pPr>
      <w:r w:rsidRPr="002214BC">
        <w:t xml:space="preserve">7) принятие решений по вопросам повестки дня общих собраний дочерних Обществ (высших органов управления иных организаций), единственным участником которых является ПАО «ТД ГУМ», кроме </w:t>
      </w:r>
      <w:proofErr w:type="gramStart"/>
      <w:r w:rsidRPr="002214BC">
        <w:t>случаев</w:t>
      </w:r>
      <w:proofErr w:type="gramEnd"/>
      <w:r w:rsidRPr="002214BC">
        <w:t xml:space="preserve"> когда принятие таких решений отнесено к компетенции Совета директоров Общества;</w:t>
      </w:r>
    </w:p>
    <w:p w:rsidR="00F57440" w:rsidRPr="002214BC" w:rsidRDefault="00F57440" w:rsidP="00F57440">
      <w:pPr>
        <w:ind w:left="567" w:hanging="283"/>
        <w:jc w:val="both"/>
      </w:pPr>
      <w:r w:rsidRPr="002214BC">
        <w:t>8) назначение лиц, представляющих Общество на общих собраниях акционеров обществ (высших органов управления иных организаций), участником которых является Общество и выдача им инструкций по голосованию;</w:t>
      </w:r>
    </w:p>
    <w:p w:rsidR="00F57440" w:rsidRPr="002214BC" w:rsidRDefault="00F57440" w:rsidP="00F57440">
      <w:pPr>
        <w:ind w:left="567" w:hanging="283"/>
        <w:jc w:val="both"/>
      </w:pPr>
      <w:r w:rsidRPr="002214BC">
        <w:t>9) выдвижение кандидатур единоличных исполнительных органов (управляющих, управляющих организаций), членов коллегиальных исполнительных органов, членов Советов директоров, а так же кандидатур в иные органы управления организаций, участником которых является Общество;</w:t>
      </w:r>
    </w:p>
    <w:p w:rsidR="00F57440" w:rsidRPr="002214BC" w:rsidRDefault="00F57440" w:rsidP="00F57440">
      <w:pPr>
        <w:ind w:left="567" w:hanging="283"/>
        <w:jc w:val="both"/>
      </w:pPr>
      <w:r w:rsidRPr="002214BC">
        <w:t>10)</w:t>
      </w:r>
      <w:r w:rsidRPr="002214BC">
        <w:rPr>
          <w:lang w:val="en-US"/>
        </w:rPr>
        <w:t> </w:t>
      </w:r>
      <w:r w:rsidRPr="002214BC">
        <w:t>вынесение на рассмотрение Совета директоров положений о структурных подразделениях Общества и его филиалах, а также иных вопросов;</w:t>
      </w:r>
    </w:p>
    <w:p w:rsidR="00F57440" w:rsidRPr="002214BC" w:rsidRDefault="00F57440" w:rsidP="00F57440">
      <w:pPr>
        <w:ind w:left="567" w:hanging="283"/>
        <w:jc w:val="both"/>
      </w:pPr>
      <w:r w:rsidRPr="002214BC">
        <w:t>11) принятие решения о размере вознаграждения руководителей основных структурных подразделений и секретаря коллегиального исполнительного органа Общества;</w:t>
      </w:r>
    </w:p>
    <w:p w:rsidR="00F57440" w:rsidRPr="002214BC" w:rsidRDefault="00F57440" w:rsidP="00F57440">
      <w:pPr>
        <w:ind w:left="567" w:hanging="283"/>
        <w:jc w:val="both"/>
      </w:pPr>
      <w:r w:rsidRPr="002214BC">
        <w:t>12)</w:t>
      </w:r>
      <w:r w:rsidRPr="002214BC">
        <w:rPr>
          <w:lang w:val="en-US"/>
        </w:rPr>
        <w:t> </w:t>
      </w:r>
      <w:r w:rsidRPr="002214BC">
        <w:t>обсуждение вопросов выносимых на Совет директоров и общее собрание акционеров;</w:t>
      </w:r>
    </w:p>
    <w:p w:rsidR="00F57440" w:rsidRPr="002214BC" w:rsidRDefault="00F57440" w:rsidP="00F57440">
      <w:pPr>
        <w:ind w:left="567" w:hanging="283"/>
        <w:jc w:val="both"/>
      </w:pPr>
      <w:r w:rsidRPr="002214BC">
        <w:t>13)</w:t>
      </w:r>
      <w:r w:rsidRPr="002214BC">
        <w:rPr>
          <w:lang w:val="en-US"/>
        </w:rPr>
        <w:t> </w:t>
      </w:r>
      <w:r w:rsidRPr="002214BC">
        <w:t>решение иных вопросов, относящихся к сфере деятельности коллегиального исполнительного органа Общества.</w:t>
      </w:r>
    </w:p>
    <w:p w:rsidR="00F57440" w:rsidRPr="002214BC" w:rsidRDefault="00F57440" w:rsidP="00F57440">
      <w:pPr>
        <w:ind w:left="284" w:hanging="284"/>
        <w:jc w:val="both"/>
      </w:pPr>
      <w:r w:rsidRPr="002214BC">
        <w:t>14. Заседания Правления проводятся по мере необходимости, но не реже 1 (одного) раза в месяц. Решения на заседании Правления Общества принимаются большинством голосов членов Правления, принимающих участие в заседании. При равенстве голосов «за» и «против», голос председателя Правления Общества является решающим. На заседании Правления ведется письменный протокол. Председатель Правления несет ответственность за достоверность информации, содержащейся в протоколе.</w:t>
      </w:r>
    </w:p>
    <w:p w:rsidR="00F57440" w:rsidRPr="002214BC" w:rsidRDefault="00F57440" w:rsidP="00F57440">
      <w:pPr>
        <w:widowControl w:val="0"/>
        <w:tabs>
          <w:tab w:val="left" w:pos="-720"/>
          <w:tab w:val="left" w:pos="540"/>
        </w:tabs>
        <w:ind w:left="284" w:hanging="284"/>
        <w:jc w:val="both"/>
      </w:pPr>
      <w:r w:rsidRPr="002214BC">
        <w:t>15. Решение Правления может быть принято заочным голосованием. Порядок созыва и проведения заседаний Правления Общества, а также порядок принятия решений заочным голосованием определяются соответствующим внутренним положением Общества. Решение Правления, принимаемое заочным голосованием, считается действительным, если в заочном голосовании участвовали более половины от числа членов Правления определенного Уставом Общества.</w:t>
      </w:r>
    </w:p>
    <w:p w:rsidR="00F57440" w:rsidRPr="002214BC" w:rsidRDefault="00F57440" w:rsidP="00F57440">
      <w:pPr>
        <w:pStyle w:val="a7"/>
        <w:tabs>
          <w:tab w:val="left" w:pos="-720"/>
          <w:tab w:val="left" w:pos="540"/>
        </w:tabs>
        <w:ind w:left="284" w:hanging="284"/>
        <w:rPr>
          <w:sz w:val="20"/>
        </w:rPr>
      </w:pPr>
      <w:r w:rsidRPr="002214BC">
        <w:rPr>
          <w:sz w:val="20"/>
        </w:rPr>
        <w:t>15. В случае</w:t>
      </w:r>
      <w:proofErr w:type="gramStart"/>
      <w:r w:rsidRPr="002214BC">
        <w:rPr>
          <w:sz w:val="20"/>
        </w:rPr>
        <w:t>,</w:t>
      </w:r>
      <w:proofErr w:type="gramEnd"/>
      <w:r w:rsidRPr="002214BC">
        <w:rPr>
          <w:sz w:val="20"/>
        </w:rPr>
        <w:t xml:space="preserve"> если количество членов коллегиального исполнительного органа Общества стало менее количества, составляющего кворум, Совет директоров Общества обязан принять решение о досрочном прекращении полномочий коллегиального исполнительного органа Общества и об образовании нового коллегиального исполнительного органа Общества (переизбрания в полном составе).</w:t>
      </w:r>
    </w:p>
    <w:p w:rsidR="00F57440" w:rsidRPr="002214BC" w:rsidRDefault="00F57440" w:rsidP="00F57440">
      <w:pPr>
        <w:widowControl w:val="0"/>
        <w:tabs>
          <w:tab w:val="left" w:pos="-720"/>
          <w:tab w:val="left" w:pos="540"/>
        </w:tabs>
        <w:ind w:left="284" w:hanging="284"/>
        <w:jc w:val="both"/>
        <w:rPr>
          <w:sz w:val="20"/>
        </w:rPr>
      </w:pPr>
      <w:r w:rsidRPr="002214BC">
        <w:t>16. </w:t>
      </w:r>
      <w:proofErr w:type="gramStart"/>
      <w:r w:rsidRPr="002214BC">
        <w:t>В случае принятия Советом директоров решения о досрочном прекращении полномочий членов коллегиального исполнительного органа, освобождаемым членам коллегиального исполнительного органа выплачивается компенсационная выплата в соответствии с условиями заключенного с ними договора, но не менее суммы в рублях Российской Федерации эквивалентной 50 000 (пятьдесят тысяч) долларов США, по курсу ЦБ РФ на дату их фактического получения членом Правления.</w:t>
      </w:r>
      <w:proofErr w:type="gramEnd"/>
    </w:p>
    <w:p w:rsidR="00F57440" w:rsidRPr="002214BC" w:rsidRDefault="00F57440" w:rsidP="00F57440">
      <w:pPr>
        <w:widowControl w:val="0"/>
        <w:tabs>
          <w:tab w:val="left" w:pos="-720"/>
          <w:tab w:val="left" w:pos="540"/>
        </w:tabs>
        <w:ind w:left="284"/>
        <w:jc w:val="both"/>
      </w:pPr>
      <w:r w:rsidRPr="002214BC">
        <w:t>Компенсационная выплата освобождаемым членам коллегиального исполнительного органа может не выплачиваться, по решению Совета директоров, если решение Совета директоров о досрочном прекращении полномочий членов коллегиального исполнительного органа принято на основании:</w:t>
      </w:r>
    </w:p>
    <w:p w:rsidR="00F57440" w:rsidRPr="002214BC" w:rsidRDefault="00F57440" w:rsidP="00F57440">
      <w:pPr>
        <w:widowControl w:val="0"/>
        <w:numPr>
          <w:ilvl w:val="0"/>
          <w:numId w:val="12"/>
        </w:numPr>
        <w:tabs>
          <w:tab w:val="left" w:pos="-720"/>
          <w:tab w:val="left" w:pos="540"/>
        </w:tabs>
        <w:ind w:left="567" w:hanging="283"/>
        <w:jc w:val="both"/>
      </w:pPr>
      <w:r w:rsidRPr="002214BC">
        <w:lastRenderedPageBreak/>
        <w:t xml:space="preserve">вступившего в законную силу судебного решения, которым был установлен факт раскрытия членом Правления государственной, служебной и коммерческой тайны, конфиденциальной информации, за исключением </w:t>
      </w:r>
      <w:proofErr w:type="gramStart"/>
      <w:r w:rsidRPr="002214BC">
        <w:t>случаев</w:t>
      </w:r>
      <w:proofErr w:type="gramEnd"/>
      <w:r w:rsidRPr="002214BC">
        <w:t xml:space="preserve"> когда раскрытие такой информации и тайны осуществлялось на основании положений законодательства Российской Федерации или не повлекло нанесение значительных убытков Обществу;</w:t>
      </w:r>
    </w:p>
    <w:p w:rsidR="00F57440" w:rsidRPr="002214BC" w:rsidRDefault="00F57440" w:rsidP="00F57440">
      <w:pPr>
        <w:widowControl w:val="0"/>
        <w:numPr>
          <w:ilvl w:val="0"/>
          <w:numId w:val="12"/>
        </w:numPr>
        <w:tabs>
          <w:tab w:val="left" w:pos="-720"/>
          <w:tab w:val="left" w:pos="540"/>
        </w:tabs>
        <w:ind w:left="567" w:hanging="283"/>
        <w:jc w:val="both"/>
      </w:pPr>
      <w:r w:rsidRPr="002214BC">
        <w:t>факта постоянного отсутствия члена Правления по месту нахождения соответствующего органа в течение более трех месяцев, за исключением случаев, когда такое отсутствие вызвано реализацией своих прав и исполнением своих обязанностей, установленных законом, настоящим Уставом и соответствующим положением;</w:t>
      </w:r>
    </w:p>
    <w:p w:rsidR="00F57440" w:rsidRPr="002214BC" w:rsidRDefault="00F57440" w:rsidP="00F57440">
      <w:pPr>
        <w:widowControl w:val="0"/>
        <w:numPr>
          <w:ilvl w:val="0"/>
          <w:numId w:val="12"/>
        </w:numPr>
        <w:tabs>
          <w:tab w:val="left" w:pos="-720"/>
          <w:tab w:val="left" w:pos="540"/>
        </w:tabs>
        <w:ind w:left="567" w:hanging="283"/>
        <w:jc w:val="both"/>
      </w:pPr>
      <w:r w:rsidRPr="002214BC">
        <w:t>вступившего в силу приговора суда, которым член Правления осужден к наказанию, исключающему продолжение нормального и добросовестного исполнения своих обязанностей;</w:t>
      </w:r>
    </w:p>
    <w:p w:rsidR="00F57440" w:rsidRPr="002214BC" w:rsidRDefault="00F57440" w:rsidP="00F57440">
      <w:pPr>
        <w:widowControl w:val="0"/>
        <w:numPr>
          <w:ilvl w:val="0"/>
          <w:numId w:val="12"/>
        </w:numPr>
        <w:tabs>
          <w:tab w:val="left" w:pos="-720"/>
          <w:tab w:val="left" w:pos="540"/>
        </w:tabs>
        <w:ind w:left="567" w:hanging="283"/>
        <w:jc w:val="both"/>
      </w:pPr>
      <w:r w:rsidRPr="002214BC">
        <w:t>судебного решения, вступившего в законную силу, которым был установлен факт причинения членом Правления своими действиями (бездействием) Обществу существенных убытков.</w:t>
      </w:r>
    </w:p>
    <w:p w:rsidR="00F57440" w:rsidRPr="002214BC" w:rsidRDefault="00F57440" w:rsidP="00F57440">
      <w:pPr>
        <w:pStyle w:val="FR1"/>
        <w:ind w:left="284" w:hanging="284"/>
        <w:jc w:val="center"/>
        <w:rPr>
          <w:b/>
          <w:bCs/>
          <w:sz w:val="20"/>
        </w:rPr>
      </w:pPr>
    </w:p>
    <w:p w:rsidR="00F57440" w:rsidRPr="002214BC" w:rsidRDefault="00F57440" w:rsidP="00F57440">
      <w:pPr>
        <w:pStyle w:val="FR1"/>
        <w:ind w:left="284" w:hanging="284"/>
        <w:jc w:val="center"/>
        <w:rPr>
          <w:b/>
          <w:bCs/>
          <w:sz w:val="20"/>
        </w:rPr>
      </w:pPr>
      <w:r w:rsidRPr="002214BC">
        <w:rPr>
          <w:b/>
          <w:bCs/>
          <w:sz w:val="20"/>
        </w:rPr>
        <w:t>Статья 12. Ответственность членов Совета директоров и исполнительных органов Общества</w:t>
      </w:r>
    </w:p>
    <w:p w:rsidR="00F57440" w:rsidRPr="002214BC" w:rsidRDefault="00F57440" w:rsidP="00F57440">
      <w:pPr>
        <w:pStyle w:val="ConsNormal"/>
        <w:ind w:left="284" w:hanging="284"/>
        <w:jc w:val="both"/>
        <w:rPr>
          <w:rFonts w:ascii="Times New Roman" w:hAnsi="Times New Roman"/>
        </w:rPr>
      </w:pPr>
      <w:r w:rsidRPr="002214BC">
        <w:rPr>
          <w:rFonts w:ascii="Times New Roman" w:hAnsi="Times New Roman"/>
        </w:rPr>
        <w:t>1. Члены Совета директоров Общества, единоличный исполнительный орган Общества, временный единоличный исполнительный орган, члены коллегиального исполнительного органа Общества, а равно управляющая организация или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F57440" w:rsidRPr="002214BC" w:rsidRDefault="00F57440" w:rsidP="00F57440">
      <w:pPr>
        <w:pStyle w:val="ConsNormal"/>
        <w:ind w:left="284" w:hanging="284"/>
        <w:jc w:val="both"/>
        <w:rPr>
          <w:rFonts w:ascii="Times New Roman" w:hAnsi="Times New Roman"/>
        </w:rPr>
      </w:pPr>
      <w:r w:rsidRPr="002214BC">
        <w:rPr>
          <w:rFonts w:ascii="Times New Roman" w:hAnsi="Times New Roman"/>
        </w:rPr>
        <w:t>2. Члены Совета директоров Общества, единоличный исполнительный орган Общества, временный единоличный исполнительный орган, члены коллегиального исполнительного органа Общества, а равно управляющая организация или 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rsidR="00F57440" w:rsidRPr="002214BC" w:rsidRDefault="00F57440" w:rsidP="00F57440">
      <w:pPr>
        <w:pStyle w:val="ConsNormal"/>
        <w:ind w:left="284" w:firstLine="0"/>
        <w:jc w:val="both"/>
        <w:rPr>
          <w:rFonts w:ascii="Times New Roman" w:hAnsi="Times New Roman"/>
        </w:rPr>
      </w:pPr>
      <w:r w:rsidRPr="002214BC">
        <w:rPr>
          <w:rFonts w:ascii="Times New Roman" w:hAnsi="Times New Roman"/>
        </w:rPr>
        <w:t xml:space="preserve">Члены Совета директоров Общества, единоличный исполнительный орган Общества, временный единоличный исполнительный орган, члены коллегиального исполнительного органа Общества, а равно управляющая организация или управляющий несут ответственность перед Обществом или акционерами за убытки, причиненные их виновными действиями (бездействием), нарушающими порядок приобретения акций Общества, предусмотренный главой </w:t>
      </w:r>
      <w:r w:rsidRPr="002214BC">
        <w:rPr>
          <w:rFonts w:ascii="Times New Roman" w:hAnsi="Times New Roman"/>
          <w:lang w:val="en-US"/>
        </w:rPr>
        <w:t>XI</w:t>
      </w:r>
      <w:r w:rsidRPr="002214BC">
        <w:rPr>
          <w:rFonts w:ascii="Times New Roman" w:hAnsi="Times New Roman"/>
        </w:rPr>
        <w:t>.1 Федерального закона «Об акционерных обществах».</w:t>
      </w:r>
    </w:p>
    <w:p w:rsidR="00F57440" w:rsidRPr="002214BC" w:rsidRDefault="00F57440" w:rsidP="00F57440">
      <w:pPr>
        <w:pStyle w:val="ConsNormal"/>
        <w:ind w:left="284" w:firstLine="0"/>
        <w:jc w:val="both"/>
        <w:rPr>
          <w:rFonts w:ascii="Times New Roman" w:hAnsi="Times New Roman"/>
        </w:rPr>
      </w:pPr>
      <w:r w:rsidRPr="002214BC">
        <w:rPr>
          <w:rFonts w:ascii="Times New Roman" w:hAnsi="Times New Roman"/>
        </w:rPr>
        <w:t>При этом члены Совета директоров Общества, голосовавшие против решения, которое повлекло причинение Обществу убытков, или не принимавшие участия в голосовании, не несут ответственности.</w:t>
      </w:r>
    </w:p>
    <w:p w:rsidR="00F57440" w:rsidRPr="002214BC" w:rsidRDefault="00F57440" w:rsidP="00F57440">
      <w:pPr>
        <w:pStyle w:val="FR1"/>
        <w:ind w:left="284" w:hanging="284"/>
        <w:jc w:val="both"/>
        <w:rPr>
          <w:b/>
          <w:bCs/>
          <w:sz w:val="20"/>
        </w:rPr>
      </w:pPr>
    </w:p>
    <w:p w:rsidR="00F57440" w:rsidRPr="002214BC" w:rsidRDefault="00F57440" w:rsidP="00F57440">
      <w:pPr>
        <w:pStyle w:val="FR1"/>
        <w:ind w:left="284" w:hanging="284"/>
        <w:jc w:val="center"/>
        <w:rPr>
          <w:b/>
          <w:bCs/>
          <w:sz w:val="20"/>
        </w:rPr>
      </w:pPr>
      <w:r w:rsidRPr="002214BC">
        <w:rPr>
          <w:b/>
          <w:bCs/>
          <w:sz w:val="20"/>
        </w:rPr>
        <w:t>Статья 13. Фонды Общества</w:t>
      </w:r>
    </w:p>
    <w:p w:rsidR="00F57440" w:rsidRPr="002214BC" w:rsidRDefault="00F57440" w:rsidP="00F57440">
      <w:pPr>
        <w:pStyle w:val="2"/>
        <w:widowControl w:val="0"/>
        <w:tabs>
          <w:tab w:val="left" w:pos="540"/>
        </w:tabs>
        <w:rPr>
          <w:sz w:val="20"/>
        </w:rPr>
      </w:pPr>
      <w:r w:rsidRPr="002214BC">
        <w:rPr>
          <w:sz w:val="20"/>
        </w:rPr>
        <w:t>1. В Обществе создается резервный фонд в размере 15 (пятнадцати) процентов от уставного капитала Общества. Величина ежегодных отчислений в резервный фонд Общества составляет 5 (пять) процентов от чистой прибыли Общества. Указанные отчисления производятся до достижения размера резервного фонда, предусмотренного Уставом.</w:t>
      </w:r>
    </w:p>
    <w:p w:rsidR="00F57440" w:rsidRPr="002214BC" w:rsidRDefault="00F57440" w:rsidP="00F57440">
      <w:pPr>
        <w:widowControl w:val="0"/>
        <w:tabs>
          <w:tab w:val="left" w:pos="-720"/>
          <w:tab w:val="left" w:pos="540"/>
        </w:tabs>
        <w:ind w:left="284" w:hanging="284"/>
        <w:jc w:val="both"/>
        <w:rPr>
          <w:spacing w:val="-3"/>
          <w:sz w:val="20"/>
        </w:rPr>
      </w:pPr>
      <w:r w:rsidRPr="002214BC">
        <w:rPr>
          <w:spacing w:val="-3"/>
        </w:rPr>
        <w:t>2. Из чистой прибыли Общества, по решению Совета директоров Общества, может быть сформирован специальный фонд акционирования работников Общества. Его средства расходуются исключительно на приобретение акций Общества, продаваемых акционерами, для последующего распределения работникам Общества. При возмездной реализации работникам Общества акций, приобретенных за счет средств фонда акционирования работников Общества, вырученные средства направляются на формирование указанного фонда.</w:t>
      </w:r>
    </w:p>
    <w:p w:rsidR="00F57440" w:rsidRPr="002214BC" w:rsidRDefault="00F57440" w:rsidP="00F57440">
      <w:pPr>
        <w:pStyle w:val="1"/>
        <w:spacing w:line="240" w:lineRule="auto"/>
        <w:ind w:left="920" w:right="800" w:firstLine="0"/>
        <w:jc w:val="center"/>
        <w:rPr>
          <w:b/>
          <w:bCs/>
          <w:sz w:val="20"/>
        </w:rPr>
      </w:pPr>
    </w:p>
    <w:p w:rsidR="00F57440" w:rsidRPr="002214BC" w:rsidRDefault="00F57440" w:rsidP="00F57440">
      <w:pPr>
        <w:pStyle w:val="1"/>
        <w:spacing w:line="240" w:lineRule="auto"/>
        <w:ind w:left="920" w:right="800" w:firstLine="0"/>
        <w:jc w:val="center"/>
        <w:rPr>
          <w:b/>
          <w:bCs/>
          <w:sz w:val="20"/>
        </w:rPr>
      </w:pPr>
      <w:r w:rsidRPr="002214BC">
        <w:rPr>
          <w:b/>
          <w:bCs/>
          <w:sz w:val="20"/>
        </w:rPr>
        <w:t>Статья 14. Учет, отчетность и документы Общества. Информация об Обществе</w:t>
      </w:r>
    </w:p>
    <w:p w:rsidR="00F57440" w:rsidRPr="002214BC" w:rsidRDefault="00F57440" w:rsidP="00F57440">
      <w:pPr>
        <w:pStyle w:val="1"/>
        <w:spacing w:line="240" w:lineRule="auto"/>
        <w:ind w:left="284" w:hanging="284"/>
        <w:jc w:val="both"/>
        <w:rPr>
          <w:sz w:val="20"/>
        </w:rPr>
      </w:pPr>
      <w:r w:rsidRPr="002214BC">
        <w:rPr>
          <w:sz w:val="20"/>
        </w:rPr>
        <w:t xml:space="preserve">1. Бухгалтерский учет и финансовая отчетность Общества осуществляется в соответствии с законодательством Российской Федерации. Организация документооборота в ПАО «ТД ГУМ», включая филиалы и представительства, определяется единоличным </w:t>
      </w:r>
      <w:proofErr w:type="gramStart"/>
      <w:r w:rsidRPr="002214BC">
        <w:rPr>
          <w:sz w:val="20"/>
        </w:rPr>
        <w:t>исполнительными</w:t>
      </w:r>
      <w:proofErr w:type="gramEnd"/>
      <w:r w:rsidRPr="002214BC">
        <w:rPr>
          <w:sz w:val="20"/>
        </w:rPr>
        <w:t xml:space="preserve"> органом Общества. Ответственность за организацию, состояние и достоверность бухгалтерского учета, финансовой отчетности, а также сведений о деятельности Общества несет единоличный исполнительный орган Общества. </w:t>
      </w:r>
    </w:p>
    <w:p w:rsidR="00F57440" w:rsidRPr="002214BC" w:rsidRDefault="00F57440" w:rsidP="00F57440">
      <w:pPr>
        <w:widowControl w:val="0"/>
        <w:tabs>
          <w:tab w:val="left" w:pos="-720"/>
          <w:tab w:val="left" w:pos="540"/>
        </w:tabs>
        <w:ind w:left="284" w:hanging="284"/>
        <w:jc w:val="both"/>
        <w:rPr>
          <w:spacing w:val="-3"/>
          <w:sz w:val="20"/>
        </w:rPr>
      </w:pPr>
      <w:r w:rsidRPr="002214BC">
        <w:rPr>
          <w:spacing w:val="-3"/>
        </w:rPr>
        <w:lastRenderedPageBreak/>
        <w:t>2.</w:t>
      </w:r>
      <w:r w:rsidRPr="002214BC">
        <w:rPr>
          <w:spacing w:val="-3"/>
          <w:lang w:val="en-US"/>
        </w:rPr>
        <w:t> </w:t>
      </w:r>
      <w:r w:rsidRPr="002214BC">
        <w:rPr>
          <w:spacing w:val="-3"/>
        </w:rPr>
        <w:t>Общество обязано обеспечить акционерам доступ к документам, предусмотренным п. 1 ст. 89 Федерального закона «Об акционерных обществах». К документам бухгалтерского учета и протоколам заседаний коллегиального исполнительного органа имеют право доступа акционеры (акционер), имеющие в совокупности не менее 25 (двадцати пяти) процентов голосующих акций Общества.</w:t>
      </w:r>
    </w:p>
    <w:p w:rsidR="00F57440" w:rsidRPr="002214BC" w:rsidRDefault="00F57440" w:rsidP="00F57440">
      <w:pPr>
        <w:widowControl w:val="0"/>
        <w:tabs>
          <w:tab w:val="left" w:pos="-720"/>
          <w:tab w:val="left" w:pos="540"/>
        </w:tabs>
        <w:ind w:left="284" w:hanging="284"/>
        <w:jc w:val="both"/>
        <w:rPr>
          <w:spacing w:val="-3"/>
        </w:rPr>
      </w:pPr>
      <w:r w:rsidRPr="002214BC">
        <w:rPr>
          <w:spacing w:val="-3"/>
        </w:rPr>
        <w:t>3.</w:t>
      </w:r>
      <w:r w:rsidRPr="002214BC">
        <w:rPr>
          <w:spacing w:val="-3"/>
          <w:lang w:val="en-US"/>
        </w:rPr>
        <w:t> </w:t>
      </w:r>
      <w:r w:rsidRPr="002214BC">
        <w:rPr>
          <w:spacing w:val="-3"/>
        </w:rPr>
        <w:t>Документы, предусмотренные п. 1 ст. 89 Федерального закона «Об акционерных обществах», должны быть предоставлены Обществом в течение 7 (семи) дней со дня предъявления соответствующего требования для ознакомления в помещении исполнительного органа Общества. Общество обязано по требованию лиц, имеющих право доступа к документам, предусмотренным п. 1 ст. 89 Федерального закона «Об акционерных обществах», предоставить им копии указанных документов. Плата, взимаемая Обществом за предоставление данных копий, не может превышать затраты на их изготовление.</w:t>
      </w:r>
    </w:p>
    <w:p w:rsidR="00F57440" w:rsidRPr="002214BC" w:rsidRDefault="00F57440" w:rsidP="00F57440">
      <w:pPr>
        <w:widowControl w:val="0"/>
        <w:tabs>
          <w:tab w:val="left" w:pos="-720"/>
          <w:tab w:val="left" w:pos="540"/>
        </w:tabs>
        <w:ind w:left="284" w:hanging="284"/>
        <w:jc w:val="both"/>
        <w:rPr>
          <w:spacing w:val="-3"/>
        </w:rPr>
      </w:pPr>
      <w:r w:rsidRPr="002214BC">
        <w:rPr>
          <w:spacing w:val="-3"/>
        </w:rPr>
        <w:t>4. </w:t>
      </w:r>
      <w:r w:rsidRPr="002214BC">
        <w:t>Достоверность данных, содержащихся в годовых отчетах Общества, годовой бухгалтерской отчетности, должна быть подтверждена ревизионной комиссией Общества</w:t>
      </w:r>
      <w:r w:rsidRPr="002214BC">
        <w:rPr>
          <w:spacing w:val="-3"/>
        </w:rPr>
        <w:t>.</w:t>
      </w:r>
    </w:p>
    <w:p w:rsidR="00F57440" w:rsidRPr="002214BC" w:rsidRDefault="00F57440" w:rsidP="00F57440">
      <w:pPr>
        <w:widowControl w:val="0"/>
        <w:tabs>
          <w:tab w:val="left" w:pos="-720"/>
          <w:tab w:val="left" w:pos="540"/>
        </w:tabs>
        <w:ind w:left="284"/>
        <w:jc w:val="both"/>
        <w:rPr>
          <w:spacing w:val="-3"/>
        </w:rPr>
      </w:pPr>
      <w:r w:rsidRPr="002214BC">
        <w:rPr>
          <w:spacing w:val="-3"/>
        </w:rPr>
        <w:t>Перед опубликованием Обществом указанных в настоящем пункте Устава документов Общество обязано привлечь для ежегодной проверки и подтверждения годовой финансовой отчетности аудитора, не связанного имущественными интересами с Обществом или его акционерами.</w:t>
      </w:r>
    </w:p>
    <w:p w:rsidR="00F57440" w:rsidRPr="002214BC" w:rsidRDefault="00F57440" w:rsidP="00F57440">
      <w:pPr>
        <w:widowControl w:val="0"/>
        <w:tabs>
          <w:tab w:val="left" w:pos="-720"/>
          <w:tab w:val="left" w:pos="540"/>
        </w:tabs>
        <w:ind w:left="284"/>
        <w:jc w:val="both"/>
        <w:rPr>
          <w:spacing w:val="-3"/>
        </w:rPr>
      </w:pPr>
      <w:r w:rsidRPr="002214BC">
        <w:rPr>
          <w:spacing w:val="-3"/>
        </w:rPr>
        <w:t xml:space="preserve">Годовые отчеты Общества подлежат предварительному утверждению Советом директоров Общества не </w:t>
      </w:r>
      <w:proofErr w:type="gramStart"/>
      <w:r w:rsidRPr="002214BC">
        <w:rPr>
          <w:spacing w:val="-3"/>
        </w:rPr>
        <w:t>позднее</w:t>
      </w:r>
      <w:proofErr w:type="gramEnd"/>
      <w:r w:rsidRPr="002214BC">
        <w:rPr>
          <w:spacing w:val="-3"/>
        </w:rPr>
        <w:t xml:space="preserve"> чем за 30 (тридцать) дней до даты проведения годового общего собрания акционеров.</w:t>
      </w:r>
    </w:p>
    <w:p w:rsidR="00F57440" w:rsidRPr="002214BC" w:rsidRDefault="00F57440" w:rsidP="00F57440">
      <w:pPr>
        <w:pStyle w:val="1"/>
        <w:spacing w:line="240" w:lineRule="auto"/>
        <w:ind w:left="284" w:hanging="284"/>
        <w:jc w:val="both"/>
        <w:rPr>
          <w:sz w:val="20"/>
        </w:rPr>
      </w:pPr>
      <w:r w:rsidRPr="002214BC">
        <w:rPr>
          <w:sz w:val="20"/>
        </w:rPr>
        <w:t xml:space="preserve">5. Общество </w:t>
      </w:r>
      <w:proofErr w:type="gramStart"/>
      <w:r w:rsidRPr="002214BC">
        <w:rPr>
          <w:sz w:val="20"/>
        </w:rPr>
        <w:t xml:space="preserve">ведет учет его </w:t>
      </w:r>
      <w:proofErr w:type="spellStart"/>
      <w:r w:rsidRPr="002214BC">
        <w:rPr>
          <w:sz w:val="20"/>
        </w:rPr>
        <w:t>аффилированных</w:t>
      </w:r>
      <w:proofErr w:type="spellEnd"/>
      <w:r w:rsidRPr="002214BC">
        <w:rPr>
          <w:sz w:val="20"/>
        </w:rPr>
        <w:t xml:space="preserve"> лиц и предоставляет</w:t>
      </w:r>
      <w:proofErr w:type="gramEnd"/>
      <w:r w:rsidRPr="002214BC">
        <w:rPr>
          <w:sz w:val="20"/>
        </w:rPr>
        <w:t xml:space="preserve"> отчетность о них в соответствии с требованиями законодательства Российской Федерации.</w:t>
      </w:r>
    </w:p>
    <w:p w:rsidR="00F57440" w:rsidRPr="002214BC" w:rsidRDefault="00F57440" w:rsidP="00F57440">
      <w:pPr>
        <w:pStyle w:val="1"/>
        <w:spacing w:line="240" w:lineRule="auto"/>
        <w:ind w:left="284" w:hanging="284"/>
        <w:jc w:val="both"/>
        <w:rPr>
          <w:sz w:val="20"/>
        </w:rPr>
      </w:pPr>
    </w:p>
    <w:p w:rsidR="00F57440" w:rsidRPr="002214BC" w:rsidRDefault="00F57440" w:rsidP="00F57440">
      <w:pPr>
        <w:pStyle w:val="1"/>
        <w:spacing w:line="240" w:lineRule="auto"/>
        <w:ind w:left="880" w:right="800" w:firstLine="0"/>
        <w:jc w:val="center"/>
        <w:rPr>
          <w:b/>
          <w:bCs/>
          <w:sz w:val="20"/>
        </w:rPr>
      </w:pPr>
      <w:r w:rsidRPr="002214BC">
        <w:rPr>
          <w:b/>
          <w:bCs/>
          <w:sz w:val="20"/>
        </w:rPr>
        <w:t>Статья 15. Контроль и проверка финансово-хозяйственной деятельности Общества</w:t>
      </w:r>
    </w:p>
    <w:p w:rsidR="00F57440" w:rsidRPr="002214BC" w:rsidRDefault="00F57440" w:rsidP="00F57440">
      <w:pPr>
        <w:widowControl w:val="0"/>
        <w:tabs>
          <w:tab w:val="left" w:pos="540"/>
          <w:tab w:val="left" w:pos="9354"/>
        </w:tabs>
        <w:ind w:left="284" w:hanging="284"/>
        <w:jc w:val="both"/>
        <w:rPr>
          <w:sz w:val="20"/>
        </w:rPr>
      </w:pPr>
      <w:r w:rsidRPr="002214BC">
        <w:t>1. </w:t>
      </w:r>
      <w:proofErr w:type="gramStart"/>
      <w:r w:rsidRPr="002214BC">
        <w:t>Контроль за</w:t>
      </w:r>
      <w:proofErr w:type="gramEnd"/>
      <w:r w:rsidRPr="002214BC">
        <w:t xml:space="preserve"> финансово-хозяйственной деятельностью Общества осуществляется ревизионной комиссией. Порядок деятельности ревизионной комиссии определяется соответствующим внутренним положением Общества.</w:t>
      </w:r>
    </w:p>
    <w:p w:rsidR="00F57440" w:rsidRPr="002214BC" w:rsidRDefault="00F57440" w:rsidP="00F57440">
      <w:pPr>
        <w:widowControl w:val="0"/>
        <w:tabs>
          <w:tab w:val="left" w:pos="540"/>
          <w:tab w:val="left" w:pos="9354"/>
        </w:tabs>
        <w:ind w:left="284" w:hanging="284"/>
        <w:jc w:val="both"/>
      </w:pPr>
      <w:r w:rsidRPr="002214BC">
        <w:t>2. Ревизионная комиссия Общества избирается в составе</w:t>
      </w:r>
      <w:r w:rsidRPr="002214BC">
        <w:rPr>
          <w:b/>
          <w:bCs/>
        </w:rPr>
        <w:t xml:space="preserve"> </w:t>
      </w:r>
      <w:r w:rsidRPr="002214BC">
        <w:t>7 (семи) человек общим собранием акционеров на срок до следующего годового общего собрания акционеров.</w:t>
      </w:r>
    </w:p>
    <w:p w:rsidR="00F57440" w:rsidRPr="002214BC" w:rsidRDefault="00F57440" w:rsidP="00F57440">
      <w:pPr>
        <w:widowControl w:val="0"/>
        <w:tabs>
          <w:tab w:val="left" w:pos="-720"/>
          <w:tab w:val="left" w:pos="540"/>
        </w:tabs>
        <w:ind w:left="284"/>
        <w:jc w:val="both"/>
        <w:rPr>
          <w:spacing w:val="-3"/>
        </w:rPr>
      </w:pPr>
      <w:r w:rsidRPr="002214BC">
        <w:rPr>
          <w:spacing w:val="-3"/>
        </w:rPr>
        <w:t>В случае, когда число членов ревизионной комиссии становится менее количества, составляющего кворум для проведения заседания ревизионной комиссии, Совет директоров обязан созвать внеочередное общее собрание акционеров для избрания ревизионной комиссии. Оставшиеся члены ревизионной комиссии осуществляют свои функции до избрания ревизионной комиссии.</w:t>
      </w:r>
    </w:p>
    <w:p w:rsidR="00F57440" w:rsidRPr="002214BC" w:rsidRDefault="00F57440" w:rsidP="00F57440">
      <w:pPr>
        <w:widowControl w:val="0"/>
        <w:numPr>
          <w:ilvl w:val="12"/>
          <w:numId w:val="0"/>
        </w:numPr>
        <w:tabs>
          <w:tab w:val="left" w:pos="540"/>
          <w:tab w:val="left" w:pos="9354"/>
        </w:tabs>
        <w:ind w:left="284" w:hanging="284"/>
        <w:jc w:val="both"/>
        <w:rPr>
          <w:spacing w:val="-3"/>
        </w:rPr>
      </w:pPr>
      <w:r w:rsidRPr="002214BC">
        <w:rPr>
          <w:spacing w:val="-3"/>
        </w:rPr>
        <w:t>3. Кворумом для проведения заседаний ревизионной комиссии является присутствие не менее половины от количественного состава ревизионной комиссии, определенного Уставом Общества.</w:t>
      </w:r>
    </w:p>
    <w:p w:rsidR="00F57440" w:rsidRPr="002214BC" w:rsidRDefault="00F57440" w:rsidP="00F57440">
      <w:pPr>
        <w:widowControl w:val="0"/>
        <w:numPr>
          <w:ilvl w:val="12"/>
          <w:numId w:val="0"/>
        </w:numPr>
        <w:tabs>
          <w:tab w:val="left" w:pos="540"/>
          <w:tab w:val="left" w:pos="9354"/>
        </w:tabs>
        <w:ind w:left="284"/>
        <w:jc w:val="both"/>
        <w:rPr>
          <w:spacing w:val="-3"/>
        </w:rPr>
      </w:pPr>
      <w:r w:rsidRPr="002214BC">
        <w:rPr>
          <w:spacing w:val="-3"/>
        </w:rPr>
        <w:t>Заседания ревизионной комиссии Общества проводятся в форме совместного присутствия членов комиссии для обсуждения вопросов повестки дня и принятия решений по вопросам, поставленным на голосование.</w:t>
      </w:r>
    </w:p>
    <w:p w:rsidR="00F57440" w:rsidRPr="002214BC" w:rsidRDefault="00F57440" w:rsidP="00F57440">
      <w:pPr>
        <w:widowControl w:val="0"/>
        <w:numPr>
          <w:ilvl w:val="12"/>
          <w:numId w:val="0"/>
        </w:numPr>
        <w:tabs>
          <w:tab w:val="left" w:pos="540"/>
          <w:tab w:val="left" w:pos="9354"/>
        </w:tabs>
        <w:ind w:left="284"/>
        <w:jc w:val="both"/>
        <w:rPr>
          <w:spacing w:val="-3"/>
        </w:rPr>
      </w:pPr>
      <w:r w:rsidRPr="002214BC">
        <w:rPr>
          <w:spacing w:val="-3"/>
        </w:rPr>
        <w:t>При решении вопросов каждый член комиссии обладает одним голосом. Передача права голоса членом ревизионной комиссии Общества иному лицу, в том числе другому члену ревизионной комиссии, не допускается.</w:t>
      </w:r>
    </w:p>
    <w:p w:rsidR="00F57440" w:rsidRPr="002214BC" w:rsidRDefault="00F57440" w:rsidP="00F57440">
      <w:pPr>
        <w:widowControl w:val="0"/>
        <w:tabs>
          <w:tab w:val="left" w:pos="-720"/>
          <w:tab w:val="left" w:pos="540"/>
        </w:tabs>
        <w:ind w:left="284"/>
        <w:jc w:val="both"/>
        <w:rPr>
          <w:spacing w:val="-3"/>
        </w:rPr>
      </w:pPr>
      <w:r w:rsidRPr="002214BC">
        <w:rPr>
          <w:spacing w:val="-3"/>
        </w:rPr>
        <w:t>Решения ревизионной комиссии принимаются, а заключения утверждаются большинством голосов поименным голосованием или поднятием руки присутствующих на заседании членов ревизионной комиссии. При равенстве голосов решающим является голос председателя ревизионной комиссии.</w:t>
      </w:r>
    </w:p>
    <w:p w:rsidR="00F57440" w:rsidRPr="002214BC" w:rsidRDefault="00F57440" w:rsidP="00F57440">
      <w:pPr>
        <w:widowControl w:val="0"/>
        <w:tabs>
          <w:tab w:val="left" w:pos="-720"/>
          <w:tab w:val="left" w:pos="540"/>
        </w:tabs>
        <w:ind w:left="284" w:hanging="284"/>
        <w:jc w:val="both"/>
        <w:rPr>
          <w:spacing w:val="-3"/>
        </w:rPr>
      </w:pPr>
      <w:r w:rsidRPr="002214BC">
        <w:rPr>
          <w:spacing w:val="-3"/>
        </w:rPr>
        <w:t>4. Полномочия отдельных членов или всего состава ревизионной комиссии могут быть прекращены досрочно решением общего собрания акционеров.</w:t>
      </w:r>
    </w:p>
    <w:p w:rsidR="00F57440" w:rsidRPr="002214BC" w:rsidRDefault="00F57440" w:rsidP="00F57440">
      <w:pPr>
        <w:widowControl w:val="0"/>
        <w:tabs>
          <w:tab w:val="left" w:pos="-720"/>
          <w:tab w:val="left" w:pos="540"/>
        </w:tabs>
        <w:ind w:left="284"/>
        <w:jc w:val="both"/>
        <w:rPr>
          <w:spacing w:val="-3"/>
        </w:rPr>
      </w:pPr>
      <w:r w:rsidRPr="002214BC">
        <w:rPr>
          <w:spacing w:val="-3"/>
        </w:rPr>
        <w:t xml:space="preserve">Если полномочия всех членов ревизионной комиссии прекращены досрочно, а </w:t>
      </w:r>
      <w:r w:rsidRPr="002214BC">
        <w:rPr>
          <w:spacing w:val="-3"/>
        </w:rPr>
        <w:lastRenderedPageBreak/>
        <w:t>внеочередное общее собрание акционеров не избрало членов ревизионной комиссии в количестве, составляющем кворум для проведения ее заседания, определенном настоящим Уставом, то полномочия ревизионной комиссии продлеваются до выборов ревизионной комиссии.</w:t>
      </w:r>
    </w:p>
    <w:p w:rsidR="00F57440" w:rsidRPr="002214BC" w:rsidRDefault="00F57440" w:rsidP="00F57440">
      <w:pPr>
        <w:widowControl w:val="0"/>
        <w:tabs>
          <w:tab w:val="left" w:pos="-720"/>
          <w:tab w:val="left" w:pos="540"/>
        </w:tabs>
        <w:ind w:left="284"/>
        <w:jc w:val="both"/>
        <w:rPr>
          <w:spacing w:val="-3"/>
        </w:rPr>
      </w:pPr>
      <w:r w:rsidRPr="002214BC">
        <w:rPr>
          <w:spacing w:val="-3"/>
        </w:rPr>
        <w:t>Член ревизионной комиссии вправе по своей инициативе выйти из ее состава в любое время, письменно известив об этом Общество.</w:t>
      </w:r>
    </w:p>
    <w:p w:rsidR="00F57440" w:rsidRPr="002214BC" w:rsidRDefault="00F57440" w:rsidP="00F57440">
      <w:pPr>
        <w:widowControl w:val="0"/>
        <w:tabs>
          <w:tab w:val="left" w:pos="-720"/>
          <w:tab w:val="left" w:pos="540"/>
        </w:tabs>
        <w:ind w:left="284"/>
        <w:jc w:val="both"/>
        <w:rPr>
          <w:spacing w:val="-3"/>
        </w:rPr>
      </w:pPr>
      <w:r w:rsidRPr="002214BC">
        <w:rPr>
          <w:spacing w:val="-3"/>
        </w:rPr>
        <w:t>Полномочия члена ревизионной комиссии прекращаются автоматически в связи с его вхождением в Совет директоров, коллегиальный исполнительный орган, ликвидационную и счетную комиссии, занятием должности генерального директора Общества.</w:t>
      </w:r>
    </w:p>
    <w:p w:rsidR="00F57440" w:rsidRPr="002214BC" w:rsidRDefault="00F57440" w:rsidP="00F57440">
      <w:pPr>
        <w:widowControl w:val="0"/>
        <w:tabs>
          <w:tab w:val="left" w:pos="540"/>
          <w:tab w:val="left" w:pos="9354"/>
        </w:tabs>
        <w:ind w:left="284" w:hanging="284"/>
        <w:jc w:val="both"/>
      </w:pPr>
      <w:r w:rsidRPr="002214BC">
        <w:t>5. Членом ревизионной комиссии может быть как акционер Общества, так и любое лицо, предложенное акционером. Члены ревизионной комиссии Общества не могут одновременно являться членами Совета директоров Общества, а также занимать иные должности в органах управления Общества.</w:t>
      </w:r>
    </w:p>
    <w:p w:rsidR="00F57440" w:rsidRPr="002214BC" w:rsidRDefault="00F57440" w:rsidP="00F57440">
      <w:pPr>
        <w:widowControl w:val="0"/>
        <w:tabs>
          <w:tab w:val="left" w:pos="540"/>
          <w:tab w:val="left" w:pos="9354"/>
        </w:tabs>
        <w:ind w:left="284" w:hanging="284"/>
        <w:jc w:val="both"/>
      </w:pPr>
      <w:r w:rsidRPr="002214BC">
        <w:t>6. В компетенцию ревизионной комиссии входит:</w:t>
      </w:r>
    </w:p>
    <w:p w:rsidR="00F57440" w:rsidRPr="002214BC" w:rsidRDefault="00F57440" w:rsidP="00F57440">
      <w:pPr>
        <w:widowControl w:val="0"/>
        <w:tabs>
          <w:tab w:val="left" w:pos="284"/>
          <w:tab w:val="left" w:pos="9354"/>
        </w:tabs>
        <w:ind w:left="426" w:hanging="142"/>
        <w:jc w:val="both"/>
      </w:pPr>
      <w:r w:rsidRPr="002214BC">
        <w:t>1) проверка финансовой документации Общества, бухгалтерской отчетности, заключений комиссии по инвентаризации имущества, сравнение указанных документов с данными первичного бухгалтерского учета;</w:t>
      </w:r>
    </w:p>
    <w:p w:rsidR="00F57440" w:rsidRPr="002214BC" w:rsidRDefault="00F57440" w:rsidP="00F57440">
      <w:pPr>
        <w:widowControl w:val="0"/>
        <w:tabs>
          <w:tab w:val="left" w:pos="284"/>
          <w:tab w:val="left" w:pos="9354"/>
        </w:tabs>
        <w:ind w:left="426" w:hanging="142"/>
        <w:jc w:val="both"/>
      </w:pPr>
      <w:r w:rsidRPr="002214BC">
        <w:t>2) анализ правильности и полноты ведения бухгалтерского, налогового, управленческого и статистического учета;</w:t>
      </w:r>
    </w:p>
    <w:p w:rsidR="00F57440" w:rsidRPr="002214BC" w:rsidRDefault="00F57440" w:rsidP="00F57440">
      <w:pPr>
        <w:widowControl w:val="0"/>
        <w:tabs>
          <w:tab w:val="left" w:pos="284"/>
          <w:tab w:val="left" w:pos="9354"/>
        </w:tabs>
        <w:ind w:left="426" w:hanging="142"/>
        <w:jc w:val="both"/>
      </w:pPr>
      <w:r w:rsidRPr="002214BC">
        <w:t>3) проверка правильности исполнения бюджетов Общества;</w:t>
      </w:r>
    </w:p>
    <w:p w:rsidR="00F57440" w:rsidRPr="002214BC" w:rsidRDefault="00F57440" w:rsidP="00F57440">
      <w:pPr>
        <w:widowControl w:val="0"/>
        <w:tabs>
          <w:tab w:val="left" w:pos="284"/>
          <w:tab w:val="left" w:pos="9354"/>
        </w:tabs>
        <w:ind w:left="426" w:hanging="142"/>
        <w:jc w:val="both"/>
      </w:pPr>
      <w:r w:rsidRPr="002214BC">
        <w:t xml:space="preserve">4) проверка </w:t>
      </w:r>
      <w:proofErr w:type="gramStart"/>
      <w:r w:rsidRPr="002214BC">
        <w:t>правильности исполнения порядка распределения прибыли Общества</w:t>
      </w:r>
      <w:proofErr w:type="gramEnd"/>
      <w:r w:rsidRPr="002214BC">
        <w:t xml:space="preserve"> за отчетный финансовый год, утвержденного общим собранием акционеров;</w:t>
      </w:r>
    </w:p>
    <w:p w:rsidR="00F57440" w:rsidRPr="002214BC" w:rsidRDefault="00F57440" w:rsidP="00F57440">
      <w:pPr>
        <w:widowControl w:val="0"/>
        <w:tabs>
          <w:tab w:val="left" w:pos="284"/>
          <w:tab w:val="left" w:pos="9354"/>
        </w:tabs>
        <w:ind w:left="426" w:hanging="142"/>
        <w:jc w:val="both"/>
      </w:pPr>
      <w:r w:rsidRPr="002214BC">
        <w:t>5) анализ финансового положения Общества, его платежеспособности, ликвидности активов, соотношения собственных и заемных средств, чистых активов и уставного капитала, выявление резервов улучшения экономического состояния общества, выработка рекомендаций для органов управления Обществом;</w:t>
      </w:r>
    </w:p>
    <w:p w:rsidR="00F57440" w:rsidRPr="002214BC" w:rsidRDefault="00F57440" w:rsidP="00F57440">
      <w:pPr>
        <w:widowControl w:val="0"/>
        <w:tabs>
          <w:tab w:val="left" w:pos="284"/>
          <w:tab w:val="left" w:pos="9354"/>
        </w:tabs>
        <w:ind w:left="426" w:hanging="142"/>
        <w:jc w:val="both"/>
      </w:pPr>
      <w:r w:rsidRPr="002214BC">
        <w:t>6) проверка своевременности и правильности платежей поставщикам продукции и услуг, платежей в бюджет и внебюджетные фонды, начислений и выплат дивидендов, процентов по облигациям, погашения прочих обязательств;</w:t>
      </w:r>
    </w:p>
    <w:p w:rsidR="00F57440" w:rsidRPr="002214BC" w:rsidRDefault="00F57440" w:rsidP="00F57440">
      <w:pPr>
        <w:widowControl w:val="0"/>
        <w:tabs>
          <w:tab w:val="left" w:pos="284"/>
          <w:tab w:val="left" w:pos="9354"/>
        </w:tabs>
        <w:ind w:left="426" w:hanging="142"/>
        <w:jc w:val="both"/>
      </w:pPr>
      <w:r w:rsidRPr="002214BC">
        <w:t>7) подтверждение достоверности данных, включаемых в годовые отчеты Общества, годовую бухгалтерскую отчетность, распределение прибыли, отчетной документации для налоговых и статистических органов, органов государственного управления.</w:t>
      </w:r>
    </w:p>
    <w:p w:rsidR="00F57440" w:rsidRPr="002214BC" w:rsidRDefault="00F57440" w:rsidP="00F57440">
      <w:pPr>
        <w:widowControl w:val="0"/>
        <w:tabs>
          <w:tab w:val="left" w:pos="540"/>
          <w:tab w:val="left" w:pos="9354"/>
        </w:tabs>
        <w:jc w:val="both"/>
      </w:pPr>
      <w:r w:rsidRPr="002214BC">
        <w:t>7. Ревизионная комиссия имеет право:</w:t>
      </w:r>
    </w:p>
    <w:p w:rsidR="00F57440" w:rsidRPr="002214BC" w:rsidRDefault="00F57440" w:rsidP="00F57440">
      <w:pPr>
        <w:widowControl w:val="0"/>
        <w:numPr>
          <w:ilvl w:val="0"/>
          <w:numId w:val="14"/>
        </w:numPr>
        <w:tabs>
          <w:tab w:val="clear" w:pos="1040"/>
          <w:tab w:val="left" w:pos="709"/>
          <w:tab w:val="left" w:pos="9354"/>
        </w:tabs>
        <w:ind w:left="709"/>
        <w:jc w:val="both"/>
      </w:pPr>
      <w:r w:rsidRPr="002214BC">
        <w:t>требовать личного объяснения от членов органов управления Общества и работников Общества, по вопросам, находящимся в компетенции ревизионной комиссии;</w:t>
      </w:r>
    </w:p>
    <w:p w:rsidR="00F57440" w:rsidRPr="002214BC" w:rsidRDefault="00F57440" w:rsidP="00F57440">
      <w:pPr>
        <w:widowControl w:val="0"/>
        <w:numPr>
          <w:ilvl w:val="0"/>
          <w:numId w:val="14"/>
        </w:numPr>
        <w:tabs>
          <w:tab w:val="clear" w:pos="1040"/>
          <w:tab w:val="left" w:pos="709"/>
          <w:tab w:val="left" w:pos="9354"/>
        </w:tabs>
        <w:ind w:left="709"/>
        <w:jc w:val="both"/>
      </w:pPr>
      <w:r w:rsidRPr="002214BC">
        <w:t>ставить перед органами управления вопрос об ответственности работников Общества, включая членов органов управления Общества, в случае нарушения ими Устава, положений, правил и инструкций, принимаемых Обществом;</w:t>
      </w:r>
    </w:p>
    <w:p w:rsidR="00F57440" w:rsidRPr="002214BC" w:rsidRDefault="00F57440" w:rsidP="00F57440">
      <w:pPr>
        <w:widowControl w:val="0"/>
        <w:numPr>
          <w:ilvl w:val="0"/>
          <w:numId w:val="14"/>
        </w:numPr>
        <w:tabs>
          <w:tab w:val="clear" w:pos="1040"/>
          <w:tab w:val="left" w:pos="709"/>
          <w:tab w:val="left" w:pos="9354"/>
        </w:tabs>
        <w:ind w:left="709"/>
        <w:jc w:val="both"/>
      </w:pPr>
      <w:r w:rsidRPr="002214BC">
        <w:t>привлекать на договорной основе к своей работе специалистов, не занимающих штатных должностей в Обществе.</w:t>
      </w:r>
    </w:p>
    <w:p w:rsidR="00F57440" w:rsidRPr="002214BC" w:rsidRDefault="00F57440" w:rsidP="00F57440">
      <w:pPr>
        <w:widowControl w:val="0"/>
        <w:tabs>
          <w:tab w:val="left" w:pos="540"/>
          <w:tab w:val="left" w:pos="9354"/>
        </w:tabs>
        <w:ind w:left="284"/>
        <w:jc w:val="both"/>
        <w:rPr>
          <w:spacing w:val="-3"/>
        </w:rPr>
      </w:pPr>
      <w:r w:rsidRPr="002214BC">
        <w:t>8. </w:t>
      </w:r>
      <w:r w:rsidRPr="002214BC">
        <w:rPr>
          <w:spacing w:val="-3"/>
        </w:rPr>
        <w:t>По требованию ревизионной комиссии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rsidR="00F57440" w:rsidRPr="002214BC" w:rsidRDefault="00F57440" w:rsidP="00F57440">
      <w:pPr>
        <w:widowControl w:val="0"/>
        <w:numPr>
          <w:ilvl w:val="12"/>
          <w:numId w:val="0"/>
        </w:numPr>
        <w:tabs>
          <w:tab w:val="left" w:pos="540"/>
          <w:tab w:val="left" w:pos="9354"/>
        </w:tabs>
        <w:ind w:left="284"/>
        <w:jc w:val="both"/>
        <w:rPr>
          <w:spacing w:val="-3"/>
        </w:rPr>
      </w:pPr>
      <w:r w:rsidRPr="002214BC">
        <w:rPr>
          <w:spacing w:val="-3"/>
        </w:rPr>
        <w:t>Указанные документы должны быть представлены в течение 3 (трех) дней с момента предъявления письменного запроса.</w:t>
      </w:r>
    </w:p>
    <w:p w:rsidR="00F57440" w:rsidRPr="002214BC" w:rsidRDefault="00F57440" w:rsidP="00F57440">
      <w:pPr>
        <w:widowControl w:val="0"/>
        <w:numPr>
          <w:ilvl w:val="12"/>
          <w:numId w:val="0"/>
        </w:numPr>
        <w:tabs>
          <w:tab w:val="left" w:pos="540"/>
          <w:tab w:val="left" w:pos="9354"/>
        </w:tabs>
        <w:ind w:left="284" w:hanging="284"/>
        <w:jc w:val="both"/>
        <w:rPr>
          <w:spacing w:val="-3"/>
        </w:rPr>
      </w:pPr>
      <w:r w:rsidRPr="002214BC">
        <w:rPr>
          <w:spacing w:val="-3"/>
        </w:rPr>
        <w:t>9. Ревизионная комиссия Общества вправе потребовать созыва внеочередного общего собрания акционеров в порядке, предусмотренном Федеральным  законом «Об акционерных обществах» и Уставом Общества.</w:t>
      </w:r>
    </w:p>
    <w:p w:rsidR="00F57440" w:rsidRPr="002214BC" w:rsidRDefault="00F57440" w:rsidP="00F57440">
      <w:pPr>
        <w:widowControl w:val="0"/>
        <w:numPr>
          <w:ilvl w:val="12"/>
          <w:numId w:val="0"/>
        </w:numPr>
        <w:tabs>
          <w:tab w:val="left" w:pos="540"/>
          <w:tab w:val="left" w:pos="9354"/>
        </w:tabs>
        <w:ind w:left="284" w:hanging="284"/>
        <w:jc w:val="both"/>
        <w:rPr>
          <w:spacing w:val="-3"/>
        </w:rPr>
      </w:pPr>
      <w:r w:rsidRPr="002214BC">
        <w:rPr>
          <w:spacing w:val="-3"/>
        </w:rPr>
        <w:t xml:space="preserve">10. Ревизионная комиссия вправе требовать созыва заседания Совета директоров Общества. Председатель Совета директоров не вправе отказать ревизионной комиссии в созыве </w:t>
      </w:r>
      <w:r w:rsidRPr="002214BC">
        <w:rPr>
          <w:spacing w:val="-3"/>
        </w:rPr>
        <w:lastRenderedPageBreak/>
        <w:t>заседания Совета директоров по ее требованию.</w:t>
      </w:r>
    </w:p>
    <w:p w:rsidR="00F57440" w:rsidRPr="002214BC" w:rsidRDefault="00F57440" w:rsidP="00F57440">
      <w:pPr>
        <w:widowControl w:val="0"/>
        <w:tabs>
          <w:tab w:val="left" w:pos="540"/>
          <w:tab w:val="left" w:pos="9354"/>
        </w:tabs>
        <w:ind w:left="284" w:hanging="284"/>
        <w:jc w:val="both"/>
      </w:pPr>
      <w:r w:rsidRPr="002214BC">
        <w:rPr>
          <w:spacing w:val="-3"/>
        </w:rPr>
        <w:t>11. Ч</w:t>
      </w:r>
      <w:r w:rsidRPr="002214BC">
        <w:t>ленам ревизионной комиссии общества в период исполнения ими своих обязанностей могут выплачиваться вознаграждения и/или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 по рекомендации Совета директоров Общества.</w:t>
      </w:r>
    </w:p>
    <w:p w:rsidR="00F57440" w:rsidRPr="002214BC" w:rsidRDefault="00F57440" w:rsidP="00F57440">
      <w:pPr>
        <w:widowControl w:val="0"/>
        <w:tabs>
          <w:tab w:val="left" w:pos="540"/>
          <w:tab w:val="left" w:pos="9354"/>
        </w:tabs>
        <w:ind w:left="284" w:hanging="284"/>
        <w:jc w:val="both"/>
      </w:pPr>
      <w:r w:rsidRPr="002214BC">
        <w:t>12. Проверка (ревизия) финансово-хозяйственной деятельности Общества осуществляется по итогам деятельности Общества за год, а также в любое иное время по инициативе ревизионной комиссии Общества, решению общего собрания акционеров, Совета директоров Общества или по требованию акционера (акционеров) Общества, владеющего в совокупности не менее чем 10 (десять) процентами голосующих акций Общества.</w:t>
      </w:r>
    </w:p>
    <w:p w:rsidR="00F57440" w:rsidRPr="002214BC" w:rsidRDefault="00F57440" w:rsidP="00F57440">
      <w:pPr>
        <w:pStyle w:val="1"/>
        <w:spacing w:line="240" w:lineRule="auto"/>
        <w:jc w:val="both"/>
        <w:rPr>
          <w:sz w:val="20"/>
        </w:rPr>
      </w:pPr>
      <w:r w:rsidRPr="002214BC">
        <w:rPr>
          <w:sz w:val="20"/>
        </w:rPr>
        <w:t>13. Для осуществления годовой проверки финансово-хозяйственной деятельности Общества, ПАО «ТД ГУМ» заключает договор с аудиторской организацией (внешний аудит).</w:t>
      </w:r>
    </w:p>
    <w:p w:rsidR="00F57440" w:rsidRPr="002214BC" w:rsidRDefault="00F57440" w:rsidP="00F57440">
      <w:pPr>
        <w:pStyle w:val="1"/>
        <w:spacing w:line="240" w:lineRule="auto"/>
        <w:ind w:left="0" w:firstLine="0"/>
        <w:jc w:val="center"/>
        <w:rPr>
          <w:b/>
          <w:bCs/>
          <w:sz w:val="20"/>
        </w:rPr>
      </w:pPr>
    </w:p>
    <w:p w:rsidR="00F57440" w:rsidRPr="002214BC" w:rsidRDefault="00F57440" w:rsidP="00F57440">
      <w:pPr>
        <w:pStyle w:val="1"/>
        <w:spacing w:line="240" w:lineRule="auto"/>
        <w:ind w:left="0" w:firstLine="0"/>
        <w:jc w:val="center"/>
        <w:rPr>
          <w:b/>
          <w:bCs/>
          <w:sz w:val="20"/>
        </w:rPr>
      </w:pPr>
      <w:r w:rsidRPr="002214BC">
        <w:rPr>
          <w:b/>
          <w:bCs/>
          <w:sz w:val="20"/>
        </w:rPr>
        <w:t>Статья 16. Дочерние и зависимые общества</w:t>
      </w:r>
    </w:p>
    <w:p w:rsidR="00F57440" w:rsidRPr="002214BC" w:rsidRDefault="00F57440" w:rsidP="00F57440">
      <w:pPr>
        <w:pStyle w:val="1"/>
        <w:spacing w:line="240" w:lineRule="auto"/>
        <w:jc w:val="both"/>
        <w:rPr>
          <w:sz w:val="20"/>
        </w:rPr>
      </w:pPr>
      <w:r w:rsidRPr="002214BC">
        <w:rPr>
          <w:sz w:val="20"/>
        </w:rPr>
        <w:t>1. Правовой статус дочерних и зависимых обществ ПАО «ТД ГУМ» определяется законодательством Российской Федерации и соответствующими уставами дочерних и зависимых обществ.</w:t>
      </w:r>
    </w:p>
    <w:p w:rsidR="00F57440" w:rsidRPr="002214BC" w:rsidRDefault="00F57440" w:rsidP="00F57440">
      <w:pPr>
        <w:pStyle w:val="1"/>
        <w:spacing w:line="240" w:lineRule="auto"/>
        <w:jc w:val="both"/>
        <w:rPr>
          <w:sz w:val="20"/>
        </w:rPr>
      </w:pPr>
      <w:r w:rsidRPr="002214BC">
        <w:rPr>
          <w:sz w:val="20"/>
        </w:rPr>
        <w:t>2. Коллегиальный исполнительный орган Общества вправе определять решения по вопросам, отнесенным к деятельности дочерних и зависимых обществ ПАО «ТД ГУМ».</w:t>
      </w:r>
    </w:p>
    <w:p w:rsidR="00F57440" w:rsidRPr="002214BC" w:rsidRDefault="00F57440" w:rsidP="00F57440">
      <w:pPr>
        <w:pStyle w:val="1"/>
        <w:spacing w:line="240" w:lineRule="auto"/>
        <w:jc w:val="both"/>
        <w:rPr>
          <w:sz w:val="20"/>
        </w:rPr>
      </w:pPr>
      <w:r w:rsidRPr="002214BC">
        <w:rPr>
          <w:sz w:val="20"/>
        </w:rPr>
        <w:t>3. Решения об учреждении и увеличении/уменьшении размера уставного капитала дочерних и зависимых обще</w:t>
      </w:r>
      <w:proofErr w:type="gramStart"/>
      <w:r w:rsidRPr="002214BC">
        <w:rPr>
          <w:sz w:val="20"/>
        </w:rPr>
        <w:t>ств пр</w:t>
      </w:r>
      <w:proofErr w:type="gramEnd"/>
      <w:r w:rsidRPr="002214BC">
        <w:rPr>
          <w:sz w:val="20"/>
        </w:rPr>
        <w:t>инимаются соответствующими органами управления ПАО «ТД ГУМ», в соответствии с их компетенцией.</w:t>
      </w:r>
    </w:p>
    <w:p w:rsidR="00F57440" w:rsidRPr="002214BC" w:rsidRDefault="00F57440" w:rsidP="00F57440">
      <w:pPr>
        <w:pStyle w:val="a5"/>
        <w:rPr>
          <w:sz w:val="20"/>
        </w:rPr>
      </w:pPr>
    </w:p>
    <w:p w:rsidR="00F57440" w:rsidRPr="002214BC" w:rsidRDefault="00F57440" w:rsidP="00F57440">
      <w:pPr>
        <w:pStyle w:val="1"/>
        <w:spacing w:line="240" w:lineRule="auto"/>
        <w:ind w:left="284" w:hanging="284"/>
        <w:jc w:val="center"/>
        <w:rPr>
          <w:b/>
          <w:bCs/>
          <w:sz w:val="20"/>
        </w:rPr>
      </w:pPr>
      <w:r w:rsidRPr="002214BC">
        <w:rPr>
          <w:b/>
          <w:bCs/>
          <w:sz w:val="20"/>
        </w:rPr>
        <w:t>Статья 17. Филиалы и представительства Общества</w:t>
      </w:r>
    </w:p>
    <w:p w:rsidR="00F57440" w:rsidRPr="002214BC" w:rsidRDefault="00F57440" w:rsidP="00F57440">
      <w:pPr>
        <w:pStyle w:val="1"/>
        <w:spacing w:line="240" w:lineRule="auto"/>
        <w:ind w:left="284" w:hanging="284"/>
        <w:jc w:val="both"/>
        <w:rPr>
          <w:sz w:val="20"/>
        </w:rPr>
      </w:pPr>
      <w:r w:rsidRPr="002214BC">
        <w:rPr>
          <w:sz w:val="20"/>
        </w:rPr>
        <w:t>1. Общество может создавать филиалы и открывать представительства на территории Российской Федерации и за ее пределами.</w:t>
      </w:r>
    </w:p>
    <w:p w:rsidR="00F57440" w:rsidRPr="002214BC" w:rsidRDefault="00F57440" w:rsidP="00F57440">
      <w:pPr>
        <w:pStyle w:val="1"/>
        <w:spacing w:line="240" w:lineRule="auto"/>
        <w:ind w:left="284" w:hanging="284"/>
        <w:jc w:val="both"/>
        <w:rPr>
          <w:sz w:val="20"/>
        </w:rPr>
      </w:pPr>
      <w:r w:rsidRPr="002214BC">
        <w:rPr>
          <w:sz w:val="20"/>
        </w:rPr>
        <w:t>2. Филиалы и представительства осуществляют деятельность от имени Общества, которое несет ответственность за их деятельность.</w:t>
      </w:r>
    </w:p>
    <w:p w:rsidR="00F57440" w:rsidRPr="002214BC" w:rsidRDefault="00F57440" w:rsidP="00F57440">
      <w:pPr>
        <w:pStyle w:val="2"/>
        <w:widowControl w:val="0"/>
        <w:rPr>
          <w:sz w:val="20"/>
        </w:rPr>
      </w:pPr>
      <w:r w:rsidRPr="002214BC">
        <w:rPr>
          <w:sz w:val="20"/>
        </w:rPr>
        <w:t xml:space="preserve">3. Филиалы и представительства не являются юридическими лицами, </w:t>
      </w:r>
      <w:proofErr w:type="gramStart"/>
      <w:r w:rsidRPr="002214BC">
        <w:rPr>
          <w:sz w:val="20"/>
        </w:rPr>
        <w:t>наделяются Обществом имуществом и действуют</w:t>
      </w:r>
      <w:proofErr w:type="gramEnd"/>
      <w:r w:rsidRPr="002214BC">
        <w:rPr>
          <w:sz w:val="20"/>
        </w:rPr>
        <w:t xml:space="preserve"> в соответствии с положением о них. Имущество филиалов и представительств учитывается на их отдельном балансе и на балансе Общества.</w:t>
      </w:r>
    </w:p>
    <w:p w:rsidR="00F57440" w:rsidRPr="002214BC" w:rsidRDefault="00F57440" w:rsidP="00F57440">
      <w:pPr>
        <w:widowControl w:val="0"/>
        <w:ind w:left="284" w:hanging="284"/>
        <w:jc w:val="both"/>
        <w:rPr>
          <w:sz w:val="20"/>
        </w:rPr>
      </w:pPr>
      <w:r w:rsidRPr="002214BC">
        <w:t>4.</w:t>
      </w:r>
      <w:r w:rsidRPr="002214BC">
        <w:rPr>
          <w:lang w:val="en-US"/>
        </w:rPr>
        <w:t> </w:t>
      </w:r>
      <w:r w:rsidRPr="002214BC">
        <w:t xml:space="preserve">Руководители филиалов и представительств </w:t>
      </w:r>
      <w:proofErr w:type="gramStart"/>
      <w:r w:rsidRPr="002214BC">
        <w:t>назначаются коллегиальным исполнительным органом Общества и подписывают</w:t>
      </w:r>
      <w:proofErr w:type="gramEnd"/>
      <w:r w:rsidRPr="002214BC">
        <w:t xml:space="preserve"> соответствующий контракт с Обществом. Руководители филиалов и представительств действуют от имени Общества на основании доверенности.</w:t>
      </w:r>
    </w:p>
    <w:p w:rsidR="00F57440" w:rsidRPr="002214BC" w:rsidRDefault="00F57440" w:rsidP="00F57440">
      <w:pPr>
        <w:pStyle w:val="1"/>
        <w:spacing w:line="240" w:lineRule="auto"/>
        <w:ind w:left="284" w:hanging="284"/>
        <w:jc w:val="both"/>
        <w:rPr>
          <w:iCs/>
          <w:sz w:val="20"/>
        </w:rPr>
      </w:pPr>
      <w:r w:rsidRPr="002214BC">
        <w:rPr>
          <w:iCs/>
          <w:sz w:val="20"/>
        </w:rPr>
        <w:t>5.</w:t>
      </w:r>
      <w:r w:rsidRPr="002214BC">
        <w:rPr>
          <w:sz w:val="20"/>
        </w:rPr>
        <w:t> </w:t>
      </w:r>
      <w:r w:rsidRPr="002214BC">
        <w:rPr>
          <w:iCs/>
          <w:sz w:val="20"/>
        </w:rPr>
        <w:t>Внесение в Устав Общества изменений, связанных с созданием филиалов, открытием представительств общества и их ликвидацией, осуществляется на основании решения Совета директоров ПАО «ТД ГУМ».</w:t>
      </w:r>
    </w:p>
    <w:p w:rsidR="00F57440" w:rsidRPr="002214BC" w:rsidRDefault="00F57440" w:rsidP="00F57440">
      <w:pPr>
        <w:pStyle w:val="1"/>
        <w:spacing w:line="240" w:lineRule="auto"/>
        <w:ind w:left="284" w:hanging="284"/>
        <w:jc w:val="both"/>
        <w:rPr>
          <w:sz w:val="20"/>
        </w:rPr>
      </w:pPr>
      <w:r w:rsidRPr="002214BC">
        <w:rPr>
          <w:iCs/>
          <w:sz w:val="20"/>
        </w:rPr>
        <w:t>6. Общество не имеет филиалов и представительств.</w:t>
      </w:r>
    </w:p>
    <w:p w:rsidR="00F57440" w:rsidRPr="002214BC" w:rsidRDefault="00F57440" w:rsidP="00F57440">
      <w:pPr>
        <w:pStyle w:val="1"/>
        <w:spacing w:line="240" w:lineRule="auto"/>
        <w:ind w:left="284" w:hanging="284"/>
        <w:jc w:val="center"/>
        <w:rPr>
          <w:b/>
          <w:bCs/>
          <w:sz w:val="20"/>
        </w:rPr>
      </w:pPr>
    </w:p>
    <w:p w:rsidR="00F57440" w:rsidRPr="002214BC" w:rsidRDefault="00F57440" w:rsidP="00F57440">
      <w:pPr>
        <w:pStyle w:val="1"/>
        <w:spacing w:line="240" w:lineRule="auto"/>
        <w:ind w:left="284" w:hanging="284"/>
        <w:jc w:val="center"/>
        <w:rPr>
          <w:b/>
          <w:bCs/>
          <w:sz w:val="20"/>
        </w:rPr>
      </w:pPr>
      <w:r w:rsidRPr="002214BC">
        <w:rPr>
          <w:b/>
          <w:bCs/>
          <w:sz w:val="20"/>
        </w:rPr>
        <w:t>Статья 18. Реорганизация Общества</w:t>
      </w:r>
    </w:p>
    <w:p w:rsidR="00F57440" w:rsidRPr="002214BC" w:rsidRDefault="00F57440" w:rsidP="00F57440">
      <w:pPr>
        <w:pStyle w:val="1"/>
        <w:spacing w:line="240" w:lineRule="auto"/>
        <w:ind w:left="284" w:hanging="284"/>
        <w:jc w:val="both"/>
        <w:rPr>
          <w:sz w:val="20"/>
        </w:rPr>
      </w:pPr>
      <w:r w:rsidRPr="002214BC">
        <w:rPr>
          <w:sz w:val="20"/>
        </w:rPr>
        <w:t>1. Общество может быть добровольно реорганизовано по решению общего собрания акционеров ПАО «ТД ГУМ». Другие основания и порядок реорганизации Общества определяется действующим законодательством Российской Федерации.</w:t>
      </w:r>
    </w:p>
    <w:p w:rsidR="00F57440" w:rsidRPr="002214BC" w:rsidRDefault="00F57440" w:rsidP="00F57440">
      <w:pPr>
        <w:pStyle w:val="1"/>
        <w:spacing w:line="240" w:lineRule="auto"/>
        <w:ind w:left="284" w:hanging="284"/>
        <w:jc w:val="both"/>
        <w:rPr>
          <w:sz w:val="20"/>
        </w:rPr>
      </w:pPr>
      <w:r w:rsidRPr="002214BC">
        <w:rPr>
          <w:sz w:val="20"/>
        </w:rPr>
        <w:t xml:space="preserve">2. Реорганизация Общества может быть осуществлена в форме слияния, присоединения, разделения, выделения, преобразования в иную организационно-правовую форму в порядке, предусмотренном законодательством Российской Федерации. Допускается реорганизация с участием двух и </w:t>
      </w:r>
      <w:proofErr w:type="gramStart"/>
      <w:r w:rsidRPr="002214BC">
        <w:rPr>
          <w:sz w:val="20"/>
        </w:rPr>
        <w:t>более юридических</w:t>
      </w:r>
      <w:proofErr w:type="gramEnd"/>
      <w:r w:rsidRPr="002214BC">
        <w:rPr>
          <w:sz w:val="20"/>
        </w:rPr>
        <w:t xml:space="preserve"> лиц, в том числе созданных в разных организационно-правовых формах, если Гражданским кодексом Российской Федерации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F57440" w:rsidRPr="002214BC" w:rsidRDefault="00F57440" w:rsidP="00F57440">
      <w:pPr>
        <w:pStyle w:val="1"/>
        <w:spacing w:line="240" w:lineRule="auto"/>
        <w:ind w:left="284" w:hanging="284"/>
        <w:jc w:val="both"/>
        <w:rPr>
          <w:sz w:val="20"/>
        </w:rPr>
      </w:pPr>
    </w:p>
    <w:p w:rsidR="00F57440" w:rsidRPr="002214BC" w:rsidRDefault="00F57440" w:rsidP="00F57440">
      <w:pPr>
        <w:pStyle w:val="FR1"/>
        <w:jc w:val="center"/>
        <w:rPr>
          <w:b/>
          <w:bCs/>
          <w:sz w:val="20"/>
        </w:rPr>
      </w:pPr>
      <w:r w:rsidRPr="002214BC">
        <w:rPr>
          <w:b/>
          <w:bCs/>
          <w:sz w:val="20"/>
        </w:rPr>
        <w:t>Статья 19. Ликвидация Общества</w:t>
      </w:r>
    </w:p>
    <w:p w:rsidR="00F57440" w:rsidRPr="002214BC" w:rsidRDefault="00F57440" w:rsidP="00F57440">
      <w:pPr>
        <w:pStyle w:val="1"/>
        <w:spacing w:line="240" w:lineRule="auto"/>
        <w:jc w:val="both"/>
        <w:rPr>
          <w:sz w:val="20"/>
        </w:rPr>
      </w:pPr>
      <w:r w:rsidRPr="002214BC">
        <w:rPr>
          <w:sz w:val="20"/>
        </w:rPr>
        <w:t>1. Общество может быть ликвидировано по решению общего собрания акционеров ПАО «ТД ГУМ» или по решению суда в случаях и порядке, предусмотренных действующим законодательством Российской Федерации.</w:t>
      </w:r>
    </w:p>
    <w:p w:rsidR="00F57440" w:rsidRPr="002214BC" w:rsidRDefault="00F57440" w:rsidP="00F57440">
      <w:pPr>
        <w:pStyle w:val="1"/>
        <w:spacing w:line="240" w:lineRule="auto"/>
        <w:jc w:val="both"/>
        <w:rPr>
          <w:sz w:val="20"/>
        </w:rPr>
      </w:pPr>
      <w:r w:rsidRPr="002214BC">
        <w:rPr>
          <w:sz w:val="20"/>
        </w:rPr>
        <w:t>2. Ликвидация общества считается завершенной, а Общество прекратившим существование с момента внесения органом государственной регистрации соответствующей записи в государственный реестр юридических лиц.</w:t>
      </w:r>
    </w:p>
    <w:p w:rsidR="00043049" w:rsidRPr="002214BC" w:rsidRDefault="00043049" w:rsidP="00043049">
      <w:pPr>
        <w:pStyle w:val="3"/>
        <w:rPr>
          <w:rFonts w:ascii="Helios" w:hAnsi="Helios"/>
          <w:sz w:val="20"/>
        </w:rPr>
      </w:pPr>
    </w:p>
    <w:p w:rsidR="00043049" w:rsidRPr="002214BC" w:rsidRDefault="00043049" w:rsidP="00043049">
      <w:pPr>
        <w:pStyle w:val="3"/>
        <w:rPr>
          <w:rFonts w:ascii="Helios" w:hAnsi="Helios"/>
          <w:sz w:val="20"/>
        </w:rPr>
      </w:pPr>
    </w:p>
    <w:p w:rsidR="00043049" w:rsidRPr="002214BC" w:rsidRDefault="00043049" w:rsidP="00043049">
      <w:pPr>
        <w:pStyle w:val="3"/>
        <w:rPr>
          <w:rFonts w:ascii="Helios" w:hAnsi="Helios"/>
          <w:b w:val="0"/>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Pr>
        <w:pStyle w:val="3"/>
        <w:jc w:val="center"/>
        <w:rPr>
          <w:rFonts w:ascii="Helios" w:hAnsi="Helios"/>
          <w:color w:val="auto"/>
          <w:sz w:val="20"/>
        </w:rPr>
      </w:pPr>
      <w:r w:rsidRPr="002214BC">
        <w:rPr>
          <w:rFonts w:ascii="Helios" w:hAnsi="Helios"/>
          <w:color w:val="auto"/>
          <w:sz w:val="20"/>
        </w:rPr>
        <w:t xml:space="preserve">Проекты решений по вопросам Повестки дня </w:t>
      </w:r>
    </w:p>
    <w:p w:rsidR="00043049" w:rsidRPr="002214BC" w:rsidRDefault="00043049" w:rsidP="00043049">
      <w:pPr>
        <w:pStyle w:val="3"/>
        <w:jc w:val="center"/>
        <w:rPr>
          <w:rFonts w:ascii="Helios" w:hAnsi="Helios"/>
          <w:color w:val="auto"/>
          <w:sz w:val="20"/>
        </w:rPr>
      </w:pPr>
      <w:r w:rsidRPr="002214BC">
        <w:rPr>
          <w:rFonts w:ascii="Helios" w:hAnsi="Helios"/>
          <w:color w:val="auto"/>
          <w:sz w:val="20"/>
        </w:rPr>
        <w:t xml:space="preserve">Внеочередного общего собрания акционеров </w:t>
      </w:r>
    </w:p>
    <w:p w:rsidR="00043049" w:rsidRPr="002214BC" w:rsidRDefault="00043049" w:rsidP="00043049">
      <w:pPr>
        <w:pStyle w:val="3"/>
        <w:jc w:val="center"/>
        <w:rPr>
          <w:rFonts w:ascii="Helios" w:hAnsi="Helios"/>
          <w:color w:val="auto"/>
          <w:sz w:val="20"/>
        </w:rPr>
      </w:pPr>
      <w:r w:rsidRPr="002214BC">
        <w:rPr>
          <w:rFonts w:ascii="Helios" w:hAnsi="Helios"/>
          <w:color w:val="auto"/>
          <w:sz w:val="20"/>
        </w:rPr>
        <w:t xml:space="preserve">Открытого акционерного общества «Торговый Дом ГУМ», </w:t>
      </w:r>
    </w:p>
    <w:p w:rsidR="00043049" w:rsidRPr="002214BC" w:rsidRDefault="00043049" w:rsidP="00043049">
      <w:pPr>
        <w:pStyle w:val="3"/>
        <w:jc w:val="center"/>
        <w:rPr>
          <w:rFonts w:ascii="Helios" w:hAnsi="Helios"/>
          <w:color w:val="auto"/>
          <w:sz w:val="20"/>
        </w:rPr>
      </w:pPr>
      <w:proofErr w:type="gramStart"/>
      <w:r w:rsidRPr="002214BC">
        <w:rPr>
          <w:rFonts w:ascii="Helios" w:hAnsi="Helios"/>
          <w:color w:val="auto"/>
          <w:sz w:val="20"/>
        </w:rPr>
        <w:t>которое</w:t>
      </w:r>
      <w:proofErr w:type="gramEnd"/>
      <w:r w:rsidRPr="002214BC">
        <w:rPr>
          <w:rFonts w:ascii="Helios" w:hAnsi="Helios"/>
          <w:color w:val="auto"/>
          <w:sz w:val="20"/>
        </w:rPr>
        <w:t xml:space="preserve"> состоится 12 января 2015 г.</w:t>
      </w:r>
    </w:p>
    <w:p w:rsidR="00043049" w:rsidRPr="002214BC" w:rsidRDefault="00043049" w:rsidP="00043049">
      <w:pPr>
        <w:rPr>
          <w:rFonts w:ascii="Helios" w:hAnsi="Helios"/>
          <w:sz w:val="20"/>
        </w:rPr>
      </w:pPr>
    </w:p>
    <w:p w:rsidR="00043049" w:rsidRPr="002214BC" w:rsidRDefault="00043049" w:rsidP="00043049">
      <w:pPr>
        <w:rPr>
          <w:rFonts w:ascii="Helios" w:hAnsi="Helios"/>
          <w:sz w:val="20"/>
        </w:rPr>
      </w:pPr>
    </w:p>
    <w:p w:rsidR="00043049" w:rsidRPr="002214BC" w:rsidRDefault="00043049" w:rsidP="00043049"/>
    <w:p w:rsidR="00043049" w:rsidRPr="002214BC" w:rsidRDefault="00043049" w:rsidP="00043049"/>
    <w:p w:rsidR="00043049" w:rsidRPr="002214BC" w:rsidRDefault="00043049" w:rsidP="00043049">
      <w:pPr>
        <w:jc w:val="both"/>
        <w:rPr>
          <w:rFonts w:ascii="Helios" w:hAnsi="Helios"/>
          <w:sz w:val="20"/>
        </w:rPr>
      </w:pPr>
      <w:r w:rsidRPr="002214BC">
        <w:br w:type="page"/>
      </w:r>
      <w:proofErr w:type="gramStart"/>
      <w:r w:rsidRPr="002214BC">
        <w:rPr>
          <w:rFonts w:ascii="Helios" w:hAnsi="Helios"/>
          <w:b/>
          <w:sz w:val="20"/>
          <w:u w:val="single"/>
        </w:rPr>
        <w:lastRenderedPageBreak/>
        <w:t>Формулировка решения</w:t>
      </w:r>
      <w:r w:rsidRPr="002214BC">
        <w:rPr>
          <w:rFonts w:ascii="Helios" w:hAnsi="Helios"/>
          <w:sz w:val="20"/>
          <w:u w:val="single"/>
        </w:rPr>
        <w:t xml:space="preserve"> </w:t>
      </w:r>
      <w:r w:rsidRPr="002214BC">
        <w:rPr>
          <w:rFonts w:ascii="Helios" w:hAnsi="Helios"/>
          <w:b/>
          <w:sz w:val="20"/>
          <w:u w:val="single"/>
        </w:rPr>
        <w:t>по вопросу 1</w:t>
      </w:r>
      <w:r w:rsidRPr="002214BC">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r w:rsidRPr="002214BC">
        <w:rPr>
          <w:rFonts w:ascii="Helios" w:hAnsi="Helios"/>
          <w:sz w:val="20"/>
        </w:rPr>
        <w:t xml:space="preserve"> (1.</w:t>
      </w:r>
      <w:proofErr w:type="gramEnd"/>
      <w:r w:rsidRPr="002214BC">
        <w:rPr>
          <w:rFonts w:ascii="Helios" w:hAnsi="Helios"/>
          <w:sz w:val="20"/>
        </w:rPr>
        <w:t xml:space="preserve"> </w:t>
      </w:r>
      <w:proofErr w:type="gramStart"/>
      <w:r w:rsidRPr="002214BC">
        <w:rPr>
          <w:rFonts w:ascii="Helios" w:hAnsi="Helios"/>
          <w:sz w:val="20"/>
        </w:rPr>
        <w:t>Определение количества, номинальной стоимости, категории объявленных акций и прав, предоставляемых этими акциями):</w:t>
      </w:r>
      <w:proofErr w:type="gramEnd"/>
    </w:p>
    <w:p w:rsidR="00043049" w:rsidRPr="002214BC" w:rsidRDefault="00043049" w:rsidP="00043049">
      <w:pPr>
        <w:widowControl w:val="0"/>
        <w:autoSpaceDE w:val="0"/>
        <w:autoSpaceDN w:val="0"/>
        <w:adjustRightInd w:val="0"/>
        <w:spacing w:before="20"/>
        <w:jc w:val="both"/>
        <w:rPr>
          <w:rFonts w:ascii="Helios" w:hAnsi="Helios"/>
          <w:sz w:val="20"/>
        </w:rPr>
      </w:pPr>
    </w:p>
    <w:p w:rsidR="00043049" w:rsidRPr="002214BC" w:rsidRDefault="00043049" w:rsidP="00043049">
      <w:pPr>
        <w:pStyle w:val="1"/>
        <w:suppressAutoHyphens/>
        <w:jc w:val="both"/>
        <w:rPr>
          <w:rFonts w:ascii="Helios" w:hAnsi="Helios"/>
          <w:sz w:val="20"/>
        </w:rPr>
      </w:pPr>
      <w:r w:rsidRPr="002214BC">
        <w:rPr>
          <w:rFonts w:ascii="Helios" w:hAnsi="Helios"/>
          <w:sz w:val="20"/>
        </w:rPr>
        <w:t>- Определить, что Открытое акционерное общество «Торговый Дом ГУМ» вправе размещать дополнительно к размещенным акциям 420</w:t>
      </w:r>
      <w:r w:rsidRPr="002214BC">
        <w:rPr>
          <w:rFonts w:ascii="Helios" w:hAnsi="Helios"/>
          <w:bCs/>
          <w:sz w:val="20"/>
        </w:rPr>
        <w:t xml:space="preserve"> 000 000 </w:t>
      </w:r>
      <w:r w:rsidRPr="002214BC">
        <w:rPr>
          <w:rFonts w:ascii="Helios" w:hAnsi="Helios"/>
          <w:sz w:val="20"/>
        </w:rPr>
        <w:t xml:space="preserve">(Четыреста двадцать миллионов) штук обыкновенных именных бездокументарных акций номинальной стоимостью 1 (Один) рубль каждая (объявленные акции). </w:t>
      </w:r>
    </w:p>
    <w:p w:rsidR="00043049" w:rsidRPr="002214BC" w:rsidRDefault="00043049" w:rsidP="00043049">
      <w:pPr>
        <w:pStyle w:val="1"/>
        <w:suppressAutoHyphens/>
        <w:jc w:val="both"/>
        <w:rPr>
          <w:rFonts w:ascii="Helios" w:hAnsi="Helios"/>
          <w:sz w:val="20"/>
        </w:rPr>
      </w:pPr>
      <w:r w:rsidRPr="002214BC">
        <w:rPr>
          <w:rFonts w:ascii="Helios" w:hAnsi="Helios"/>
          <w:sz w:val="20"/>
        </w:rPr>
        <w:t>- Объявленные обыкновенные именные бездокументарные акции Открытого акционерного общества «Торговый Дом ГУМ»  предоставляют тот же объем прав, что и ранее размещенные обыкновенные именные бездокументарные акции Открытого акционерного общества «Торговый Дом ГУМ», предусмотренные Уставом общества.</w:t>
      </w:r>
    </w:p>
    <w:p w:rsidR="00043049" w:rsidRPr="002214BC" w:rsidRDefault="00043049" w:rsidP="00043049">
      <w:pPr>
        <w:autoSpaceDE w:val="0"/>
        <w:autoSpaceDN w:val="0"/>
        <w:adjustRightInd w:val="0"/>
        <w:jc w:val="both"/>
        <w:rPr>
          <w:rFonts w:ascii="Helios" w:hAnsi="Helios"/>
          <w:sz w:val="20"/>
        </w:rPr>
      </w:pPr>
    </w:p>
    <w:p w:rsidR="00043049" w:rsidRPr="002214BC" w:rsidRDefault="00043049" w:rsidP="00043049">
      <w:pPr>
        <w:jc w:val="both"/>
        <w:rPr>
          <w:rFonts w:ascii="Helios" w:hAnsi="Helios"/>
          <w:sz w:val="20"/>
        </w:rPr>
      </w:pPr>
      <w:proofErr w:type="gramStart"/>
      <w:r w:rsidRPr="002214BC">
        <w:rPr>
          <w:rFonts w:ascii="Helios" w:hAnsi="Helios"/>
          <w:b/>
          <w:sz w:val="20"/>
          <w:u w:val="single"/>
        </w:rPr>
        <w:t>Формулировка решения по вопросу 2</w:t>
      </w:r>
      <w:r w:rsidRPr="002214BC">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r w:rsidRPr="002214BC">
        <w:rPr>
          <w:rFonts w:ascii="Helios" w:hAnsi="Helios"/>
          <w:sz w:val="20"/>
        </w:rPr>
        <w:t xml:space="preserve"> (2.</w:t>
      </w:r>
      <w:proofErr w:type="gramEnd"/>
      <w:r w:rsidRPr="002214BC">
        <w:rPr>
          <w:rFonts w:ascii="Helios" w:hAnsi="Helios"/>
          <w:sz w:val="20"/>
        </w:rPr>
        <w:t xml:space="preserve"> </w:t>
      </w:r>
      <w:proofErr w:type="gramStart"/>
      <w:r w:rsidRPr="002214BC">
        <w:rPr>
          <w:rFonts w:ascii="Helios" w:hAnsi="Helios"/>
          <w:sz w:val="20"/>
        </w:rPr>
        <w:t>Утверждение Устава Открытого акционерного общества «Торговый Дом ГУМ» в новой редакции):</w:t>
      </w:r>
      <w:proofErr w:type="gramEnd"/>
    </w:p>
    <w:p w:rsidR="00043049" w:rsidRPr="002214BC" w:rsidRDefault="00043049" w:rsidP="00043049">
      <w:pPr>
        <w:widowControl w:val="0"/>
        <w:autoSpaceDE w:val="0"/>
        <w:autoSpaceDN w:val="0"/>
        <w:adjustRightInd w:val="0"/>
        <w:spacing w:before="20"/>
        <w:jc w:val="both"/>
        <w:rPr>
          <w:rFonts w:ascii="Helios" w:hAnsi="Helios"/>
          <w:sz w:val="20"/>
        </w:rPr>
      </w:pPr>
    </w:p>
    <w:p w:rsidR="00043049" w:rsidRPr="002214BC" w:rsidRDefault="00043049" w:rsidP="00043049">
      <w:pPr>
        <w:widowControl w:val="0"/>
        <w:autoSpaceDE w:val="0"/>
        <w:autoSpaceDN w:val="0"/>
        <w:adjustRightInd w:val="0"/>
        <w:spacing w:before="20"/>
        <w:jc w:val="both"/>
        <w:rPr>
          <w:rFonts w:ascii="Helios" w:hAnsi="Helios"/>
          <w:sz w:val="20"/>
        </w:rPr>
      </w:pPr>
      <w:r w:rsidRPr="002214BC">
        <w:rPr>
          <w:rFonts w:ascii="Helios" w:hAnsi="Helios"/>
          <w:sz w:val="20"/>
        </w:rPr>
        <w:t xml:space="preserve"> - Утвердить Устав Открытого акционерного общества «Торговый Дом ГУМ» в новой редакции.</w:t>
      </w:r>
    </w:p>
    <w:p w:rsidR="00043049" w:rsidRPr="002214BC" w:rsidRDefault="00043049" w:rsidP="00043049">
      <w:pPr>
        <w:autoSpaceDE w:val="0"/>
        <w:autoSpaceDN w:val="0"/>
        <w:adjustRightInd w:val="0"/>
        <w:jc w:val="both"/>
        <w:rPr>
          <w:rFonts w:ascii="Helios" w:hAnsi="Helios"/>
          <w:sz w:val="20"/>
        </w:rPr>
      </w:pPr>
    </w:p>
    <w:p w:rsidR="00043049" w:rsidRPr="002214BC" w:rsidRDefault="00043049" w:rsidP="00043049">
      <w:pPr>
        <w:jc w:val="both"/>
        <w:rPr>
          <w:rFonts w:ascii="Helios" w:hAnsi="Helios"/>
          <w:sz w:val="20"/>
        </w:rPr>
      </w:pPr>
      <w:proofErr w:type="gramStart"/>
      <w:r w:rsidRPr="002214BC">
        <w:rPr>
          <w:rFonts w:ascii="Helios" w:hAnsi="Helios"/>
          <w:b/>
          <w:sz w:val="20"/>
          <w:u w:val="single"/>
        </w:rPr>
        <w:t>Формулировка решения</w:t>
      </w:r>
      <w:r w:rsidRPr="002214BC">
        <w:rPr>
          <w:rFonts w:ascii="Helios" w:hAnsi="Helios"/>
          <w:sz w:val="20"/>
          <w:u w:val="single"/>
        </w:rPr>
        <w:t xml:space="preserve"> </w:t>
      </w:r>
      <w:r w:rsidRPr="002214BC">
        <w:rPr>
          <w:rFonts w:ascii="Helios" w:hAnsi="Helios"/>
          <w:b/>
          <w:sz w:val="20"/>
          <w:u w:val="single"/>
        </w:rPr>
        <w:t>по вопросу 3</w:t>
      </w:r>
      <w:r w:rsidRPr="002214BC">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r w:rsidRPr="002214BC">
        <w:rPr>
          <w:rFonts w:ascii="Helios" w:hAnsi="Helios"/>
          <w:sz w:val="20"/>
        </w:rPr>
        <w:t xml:space="preserve"> (3.</w:t>
      </w:r>
      <w:proofErr w:type="gramEnd"/>
      <w:r w:rsidRPr="002214BC">
        <w:rPr>
          <w:rFonts w:ascii="Helios" w:hAnsi="Helios"/>
          <w:sz w:val="20"/>
        </w:rPr>
        <w:t xml:space="preserve"> </w:t>
      </w:r>
      <w:proofErr w:type="gramStart"/>
      <w:r w:rsidRPr="002214BC">
        <w:rPr>
          <w:rFonts w:ascii="Helios" w:hAnsi="Helios"/>
          <w:sz w:val="20"/>
        </w:rPr>
        <w:t>Об увеличении уставного капитала Открытого акционерного общества «Торговый Дом ГУМ» путем размещения дополнительных акций по закрытой подписке):</w:t>
      </w:r>
      <w:proofErr w:type="gramEnd"/>
    </w:p>
    <w:p w:rsidR="00043049" w:rsidRPr="002214BC" w:rsidRDefault="00043049" w:rsidP="00043049">
      <w:pPr>
        <w:autoSpaceDE w:val="0"/>
        <w:autoSpaceDN w:val="0"/>
        <w:adjustRightInd w:val="0"/>
        <w:jc w:val="both"/>
        <w:rPr>
          <w:rFonts w:ascii="Helios" w:hAnsi="Helios"/>
          <w:sz w:val="20"/>
        </w:rPr>
      </w:pPr>
    </w:p>
    <w:p w:rsidR="00043049" w:rsidRPr="002214BC" w:rsidRDefault="00043049" w:rsidP="00043049">
      <w:pPr>
        <w:jc w:val="both"/>
        <w:rPr>
          <w:rFonts w:ascii="Helios" w:hAnsi="Helios"/>
          <w:sz w:val="20"/>
        </w:rPr>
      </w:pPr>
      <w:r w:rsidRPr="002214BC">
        <w:rPr>
          <w:rFonts w:ascii="Helios" w:hAnsi="Helios"/>
          <w:sz w:val="20"/>
        </w:rPr>
        <w:t>- Увеличить уставный капитал Открытого акционерного общества «Торговый Дом ГУМ» путем размещения дополнительных обыкновенных именных бездокументарных акций в количестве 1</w:t>
      </w:r>
      <w:r w:rsidRPr="002214BC">
        <w:rPr>
          <w:rFonts w:ascii="Helios" w:hAnsi="Helios"/>
          <w:bCs/>
          <w:sz w:val="20"/>
        </w:rPr>
        <w:t xml:space="preserve">80 000 000 </w:t>
      </w:r>
      <w:r w:rsidRPr="002214BC">
        <w:rPr>
          <w:rFonts w:ascii="Helios" w:hAnsi="Helios"/>
          <w:sz w:val="20"/>
        </w:rPr>
        <w:t xml:space="preserve">(Сто восемьдесят миллионов) штук номинальной стоимостью 1 (Один) рубль каждая из числа объявленных акций этой категории. </w:t>
      </w:r>
    </w:p>
    <w:p w:rsidR="00043049" w:rsidRPr="002214BC" w:rsidRDefault="00043049" w:rsidP="00043049">
      <w:pPr>
        <w:jc w:val="both"/>
        <w:rPr>
          <w:rFonts w:ascii="Helios" w:hAnsi="Helios"/>
          <w:sz w:val="20"/>
        </w:rPr>
      </w:pPr>
      <w:r w:rsidRPr="002214BC">
        <w:rPr>
          <w:rFonts w:ascii="Helios" w:hAnsi="Helios"/>
          <w:sz w:val="20"/>
        </w:rPr>
        <w:t xml:space="preserve"> Способ размещения дополнительных акций: закрытая подписка. </w:t>
      </w:r>
    </w:p>
    <w:p w:rsidR="00043049" w:rsidRPr="002214BC" w:rsidRDefault="00043049" w:rsidP="00043049">
      <w:pPr>
        <w:jc w:val="both"/>
        <w:rPr>
          <w:rFonts w:ascii="Helios" w:hAnsi="Helios"/>
          <w:sz w:val="20"/>
        </w:rPr>
      </w:pPr>
      <w:r w:rsidRPr="002214BC">
        <w:rPr>
          <w:rFonts w:ascii="Helios" w:hAnsi="Helios"/>
          <w:sz w:val="20"/>
        </w:rPr>
        <w:t>Цена размещения дополнительных акций: 11 (Одиннадцать) рублей за одну акцию.</w:t>
      </w:r>
    </w:p>
    <w:p w:rsidR="00043049" w:rsidRPr="002214BC" w:rsidRDefault="00043049" w:rsidP="00043049">
      <w:pPr>
        <w:jc w:val="both"/>
        <w:rPr>
          <w:rFonts w:ascii="Helios" w:hAnsi="Helios"/>
          <w:sz w:val="20"/>
        </w:rPr>
      </w:pPr>
      <w:r w:rsidRPr="002214BC">
        <w:rPr>
          <w:rFonts w:ascii="Helios" w:hAnsi="Helios"/>
          <w:sz w:val="20"/>
        </w:rPr>
        <w:t xml:space="preserve">Форма оплаты размещаемых дополнительных акций: денежные средства в рублях Российской Федерации в безналичной форме путем перечисления денежных средств на расчетный счет Открытого акционерного общества «Торговый Дом ГУМ». </w:t>
      </w:r>
    </w:p>
    <w:p w:rsidR="00043049" w:rsidRPr="002214BC" w:rsidRDefault="00043049" w:rsidP="00043049">
      <w:pPr>
        <w:jc w:val="both"/>
        <w:rPr>
          <w:rFonts w:ascii="Helios" w:hAnsi="Helios"/>
          <w:sz w:val="20"/>
        </w:rPr>
      </w:pPr>
      <w:r w:rsidRPr="002214BC">
        <w:rPr>
          <w:rFonts w:ascii="Helios" w:hAnsi="Helios"/>
          <w:sz w:val="20"/>
        </w:rPr>
        <w:t xml:space="preserve">Круг лиц, среди которых предполагается осуществить размещение дополнительных  акций Открытого акционерного общества «Торговый Дом ГУМ»: все акционеры - владельцы обыкновенных акций Открытого акционерного общества «Торговый Дом ГУМ» по состоянию на дату принятия настоящего решения об увеличении уставного капитала Открытого акционерного общества «Торговый Дом ГУМ» путем размещения дополнительных акций по закрытой подписке. </w:t>
      </w:r>
    </w:p>
    <w:p w:rsidR="00043049" w:rsidRPr="002214BC" w:rsidRDefault="00043049" w:rsidP="00043049">
      <w:pPr>
        <w:jc w:val="both"/>
        <w:rPr>
          <w:rFonts w:ascii="Helios" w:hAnsi="Helios"/>
          <w:sz w:val="20"/>
        </w:rPr>
      </w:pPr>
      <w:r w:rsidRPr="002214BC">
        <w:rPr>
          <w:rFonts w:ascii="Helios" w:hAnsi="Helios"/>
          <w:sz w:val="20"/>
        </w:rPr>
        <w:t xml:space="preserve"> Дополнительные акции Открытого акционерного общества «Торговый Дом ГУМ» размещаются посредством закрытой подписки только среди акционеров Открытого акционерного общества «Торговый Дом ГУМ» и при этом акционеры имеют возможность приобрести целое число размещаемых акций пропорционально количеству принадлежащих им обыкновенных акций Открытого акционерного общества «Торговый Дом ГУМ».  Список таких лиц и количество принадлежащих им акций определяются на основании данных реестра акционеров Открытого акционерного общества «Торговый Дом ГУМ» на дату принятия настоящего решения об увеличении уставного капитала Открытого акционерного общества «Торговый Дом ГУМ» путем размещения дополнительных акций по закрытой подписке</w:t>
      </w:r>
      <w:r w:rsidRPr="002214BC">
        <w:rPr>
          <w:rFonts w:ascii="Helios" w:hAnsi="Helios"/>
          <w:bCs/>
          <w:iCs/>
          <w:sz w:val="20"/>
        </w:rPr>
        <w:t>, являющегося решением о размещении указанных ценных бумаг.</w:t>
      </w:r>
    </w:p>
    <w:p w:rsidR="00043049" w:rsidRPr="002214BC" w:rsidRDefault="00043049" w:rsidP="00043049">
      <w:pPr>
        <w:jc w:val="both"/>
        <w:rPr>
          <w:rFonts w:ascii="Helios" w:hAnsi="Helios"/>
          <w:sz w:val="20"/>
        </w:rPr>
      </w:pPr>
      <w:r w:rsidRPr="002214BC">
        <w:rPr>
          <w:rFonts w:ascii="Helios" w:hAnsi="Helios"/>
          <w:sz w:val="20"/>
        </w:rPr>
        <w:t xml:space="preserve"> Размещение дополнительных акций Открытого акционерного общества «Торговый Дом ГУМ» предполагается осуществить в два этапа. </w:t>
      </w:r>
    </w:p>
    <w:p w:rsidR="00043049" w:rsidRPr="002214BC" w:rsidRDefault="00043049" w:rsidP="00043049">
      <w:pPr>
        <w:jc w:val="both"/>
        <w:rPr>
          <w:rFonts w:ascii="Helios" w:hAnsi="Helios"/>
          <w:sz w:val="20"/>
        </w:rPr>
      </w:pPr>
      <w:r w:rsidRPr="002214BC">
        <w:rPr>
          <w:rFonts w:ascii="Helios" w:hAnsi="Helios"/>
          <w:sz w:val="20"/>
        </w:rPr>
        <w:t xml:space="preserve"> </w:t>
      </w:r>
      <w:proofErr w:type="gramStart"/>
      <w:r w:rsidRPr="002214BC">
        <w:rPr>
          <w:rFonts w:ascii="Helios" w:hAnsi="Helios"/>
          <w:sz w:val="20"/>
        </w:rPr>
        <w:t>На первом этапе размещения дополнительных акций каждый акционер - владелец обыкновенных акций Открытого акционерного общества «Торговый Дом ГУМ» имеет возможность приобрести целое число размещаемых дополнительных акций пропорционально количеству принадлежащих ему обыкновенных акций Открытого акционерного общества «Торговый Дом ГУМ» на дату принятия настоящего решения об увеличении уставного капитала Открытого акционерного общества «Торговый Дом ГУМ» путем размещения дополнительных акций по закрытой подписке.</w:t>
      </w:r>
      <w:proofErr w:type="gramEnd"/>
      <w:r w:rsidRPr="002214BC">
        <w:rPr>
          <w:rFonts w:ascii="Helios" w:hAnsi="Helios"/>
          <w:sz w:val="20"/>
        </w:rPr>
        <w:t xml:space="preserve"> По желанию акционера он может приобрести меньшее количество </w:t>
      </w:r>
      <w:r w:rsidRPr="002214BC">
        <w:rPr>
          <w:rFonts w:ascii="Helios" w:hAnsi="Helios"/>
          <w:sz w:val="20"/>
        </w:rPr>
        <w:lastRenderedPageBreak/>
        <w:t>акций, чем количество акций дополнительного выпуска, пропорциональное количеству принадлежащих ему акций.</w:t>
      </w:r>
    </w:p>
    <w:p w:rsidR="00043049" w:rsidRPr="00403C7B" w:rsidRDefault="00043049" w:rsidP="00043049">
      <w:pPr>
        <w:autoSpaceDE w:val="0"/>
        <w:autoSpaceDN w:val="0"/>
        <w:adjustRightInd w:val="0"/>
        <w:jc w:val="both"/>
        <w:rPr>
          <w:rFonts w:ascii="Helios" w:hAnsi="Helios"/>
          <w:sz w:val="20"/>
        </w:rPr>
      </w:pPr>
      <w:proofErr w:type="gramStart"/>
      <w:r w:rsidRPr="002214BC">
        <w:rPr>
          <w:rFonts w:ascii="Helios" w:hAnsi="Helios"/>
          <w:sz w:val="20"/>
        </w:rPr>
        <w:t>В случае если на первом этапе размещения в течение 45 дней с даты начала размещения дополнительных акций по закрытой подписке кто-либо из акционеров – владельцев обыкновенных именных бездокументарных акций Открытого акционерного общества «Торговый Дом ГУМ» не воспользуется возможностью приобретения (откажется от приобретения) причитающихся ему ценных бумаг или воспользуется возможностью приобретения целого числа дополнительных акций не в полном объеме, то оставшееся количество</w:t>
      </w:r>
      <w:proofErr w:type="gramEnd"/>
      <w:r w:rsidRPr="002214BC">
        <w:rPr>
          <w:rFonts w:ascii="Helios" w:hAnsi="Helios"/>
          <w:sz w:val="20"/>
        </w:rPr>
        <w:t xml:space="preserve"> неразмещенных на первом этапе акций подлежит размещению на втором этапе. На втором этапе размещения дополнительные акции размещаются акционеру Открытого акционерного общества «Торговый Дом ГУМ» - Закрытому акционерному обществу «Группа компаний ММД «Восток и Запад» (основной государственный регистрационный номер (ОГРН), за которым в единый государственный реестр юридических лиц внесена запись о создании организации как юридического лица: 1037706016072). Закрытое акционерное общество «Группа компаний ММД «Восток и Запад» может приобрести подлежащие размещению на второ</w:t>
      </w:r>
      <w:r w:rsidRPr="00403C7B">
        <w:rPr>
          <w:rFonts w:ascii="Helios" w:hAnsi="Helios"/>
          <w:sz w:val="20"/>
        </w:rPr>
        <w:t xml:space="preserve">м этапе дополнительные акции Открытого акционерного общества «Торговый Дом ГУМ» полностью или частично.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Расходы, связанные с внесением приходных записей о зачислении размещаемых акций на лицевые счета их первых владельцев (приобретателей), несет эмитент ценных бумаг (</w:t>
      </w:r>
      <w:r w:rsidRPr="00403C7B">
        <w:rPr>
          <w:rFonts w:ascii="Helios" w:hAnsi="Helios"/>
          <w:sz w:val="20"/>
        </w:rPr>
        <w:t>Открытое акционерное общество «Торговый Дом ГУМ»</w:t>
      </w:r>
      <w:r w:rsidRPr="00403C7B">
        <w:rPr>
          <w:rFonts w:ascii="Helios" w:hAnsi="Helios"/>
          <w:bCs/>
          <w:sz w:val="20"/>
        </w:rPr>
        <w:t>).</w:t>
      </w:r>
    </w:p>
    <w:p w:rsidR="00043049" w:rsidRPr="00403C7B" w:rsidRDefault="00043049" w:rsidP="00043049">
      <w:pPr>
        <w:jc w:val="both"/>
        <w:rPr>
          <w:rFonts w:ascii="Helios" w:hAnsi="Helios"/>
          <w:bCs/>
          <w:sz w:val="20"/>
        </w:rPr>
      </w:pPr>
      <w:r w:rsidRPr="00403C7B">
        <w:rPr>
          <w:rFonts w:ascii="Helios" w:hAnsi="Helios"/>
          <w:bCs/>
          <w:sz w:val="20"/>
        </w:rPr>
        <w:t>Расходы, связанные с внесением приходных записей о зачислении размещаемых акций на счета депо их первых владельцев (приобретателей), несет первый владелец (приобретатель) ценных бумаг.</w:t>
      </w:r>
    </w:p>
    <w:p w:rsidR="00043049" w:rsidRPr="00403C7B" w:rsidRDefault="00043049" w:rsidP="00043049">
      <w:pPr>
        <w:jc w:val="both"/>
        <w:rPr>
          <w:rFonts w:ascii="Helios" w:hAnsi="Helios"/>
          <w:bCs/>
          <w:sz w:val="20"/>
        </w:rPr>
      </w:pPr>
      <w:r w:rsidRPr="00403C7B">
        <w:rPr>
          <w:rFonts w:ascii="Helios" w:hAnsi="Helios"/>
          <w:bCs/>
          <w:sz w:val="20"/>
        </w:rPr>
        <w:t>Иные условия размещения дополнительных акций, включая срок размещения дополнительных акций или порядок его определения, порядок и срок оплаты размещаемых дополнительных акций, порядок заключения договоров в ходе размещения дополнительных акций будут определены Решением о дополнительном выпуске ценных бумаг.</w:t>
      </w:r>
    </w:p>
    <w:p w:rsidR="00043049" w:rsidRPr="00403C7B" w:rsidRDefault="00043049" w:rsidP="00043049">
      <w:pPr>
        <w:autoSpaceDE w:val="0"/>
        <w:autoSpaceDN w:val="0"/>
        <w:adjustRightInd w:val="0"/>
        <w:jc w:val="both"/>
        <w:rPr>
          <w:rFonts w:ascii="Helios" w:hAnsi="Helios"/>
          <w:sz w:val="20"/>
        </w:rPr>
      </w:pPr>
    </w:p>
    <w:p w:rsidR="00043049" w:rsidRPr="00403C7B" w:rsidRDefault="00043049" w:rsidP="00043049">
      <w:pPr>
        <w:jc w:val="both"/>
        <w:rPr>
          <w:rFonts w:ascii="Helios" w:hAnsi="Helios"/>
          <w:sz w:val="20"/>
        </w:rPr>
      </w:pPr>
      <w:proofErr w:type="gramStart"/>
      <w:r w:rsidRPr="00873121">
        <w:rPr>
          <w:rFonts w:ascii="Helios" w:hAnsi="Helios"/>
          <w:b/>
          <w:sz w:val="20"/>
          <w:u w:val="single"/>
        </w:rPr>
        <w:t>Формулировка решения</w:t>
      </w:r>
      <w:r w:rsidRPr="00403C7B">
        <w:rPr>
          <w:rFonts w:ascii="Helios" w:hAnsi="Helios"/>
          <w:sz w:val="20"/>
          <w:u w:val="single"/>
        </w:rPr>
        <w:t xml:space="preserve"> </w:t>
      </w:r>
      <w:r w:rsidRPr="00403C7B">
        <w:rPr>
          <w:rFonts w:ascii="Helios" w:hAnsi="Helios"/>
          <w:b/>
          <w:sz w:val="20"/>
          <w:u w:val="single"/>
        </w:rPr>
        <w:t>по вопросу 4</w:t>
      </w:r>
      <w:r w:rsidRPr="00403C7B">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r>
        <w:rPr>
          <w:rFonts w:ascii="Helios" w:hAnsi="Helios"/>
          <w:sz w:val="20"/>
          <w:u w:val="single"/>
        </w:rPr>
        <w:t xml:space="preserve"> </w:t>
      </w:r>
      <w:r w:rsidRPr="00403C7B">
        <w:rPr>
          <w:rFonts w:ascii="Helios" w:hAnsi="Helios"/>
          <w:sz w:val="20"/>
        </w:rPr>
        <w:t>(4.</w:t>
      </w:r>
      <w:proofErr w:type="gramEnd"/>
      <w:r w:rsidRPr="00403C7B">
        <w:rPr>
          <w:rFonts w:ascii="Helios" w:hAnsi="Helios"/>
          <w:sz w:val="20"/>
        </w:rPr>
        <w:t xml:space="preserve"> </w:t>
      </w:r>
      <w:proofErr w:type="gramStart"/>
      <w:r w:rsidRPr="00403C7B">
        <w:rPr>
          <w:rFonts w:ascii="Helios" w:hAnsi="Helios"/>
          <w:sz w:val="20"/>
        </w:rPr>
        <w:t>Об одобрении сделки или нескольких взаимосвязанных сделок, в совершении которых имеется заинтересованность, между Открытым акционерным обществом «Торговый Дом ГУМ» и Закрытым акционерным обществом «Группа компаний ММД «Восток и Запад»):</w:t>
      </w:r>
      <w:proofErr w:type="gramEnd"/>
    </w:p>
    <w:p w:rsidR="00043049" w:rsidRPr="00403C7B" w:rsidRDefault="00043049" w:rsidP="00043049">
      <w:pPr>
        <w:jc w:val="both"/>
        <w:rPr>
          <w:rFonts w:ascii="Helios" w:hAnsi="Helios"/>
          <w:bCs/>
          <w:sz w:val="20"/>
        </w:rPr>
      </w:pP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Одобрить сделку или нескольких взаимосвязанных сделок, в совершении которых имеется заинтересованность, между Открытым акционерным обществом «Торговый Дом ГУМ» и Закрытым акционерным обществом «Группа компаний ММД «Восток и Запад». </w:t>
      </w:r>
    </w:p>
    <w:p w:rsidR="00043049" w:rsidRPr="00403C7B" w:rsidRDefault="00043049" w:rsidP="00043049">
      <w:pPr>
        <w:jc w:val="both"/>
        <w:rPr>
          <w:rFonts w:ascii="Helios" w:hAnsi="Helios"/>
          <w:bCs/>
          <w:sz w:val="20"/>
        </w:rPr>
      </w:pPr>
      <w:proofErr w:type="gramStart"/>
      <w:r w:rsidRPr="00403C7B">
        <w:rPr>
          <w:rFonts w:ascii="Helios" w:hAnsi="Helios"/>
          <w:bCs/>
          <w:sz w:val="20"/>
        </w:rPr>
        <w:t xml:space="preserve">Предмет сделки </w:t>
      </w:r>
      <w:r w:rsidRPr="00403C7B">
        <w:rPr>
          <w:rFonts w:ascii="Helios" w:hAnsi="Helios"/>
          <w:sz w:val="20"/>
        </w:rPr>
        <w:t>или нескольких взаимосвязанных сделок</w:t>
      </w:r>
      <w:r w:rsidRPr="00403C7B">
        <w:rPr>
          <w:rFonts w:ascii="Helios" w:hAnsi="Helios"/>
          <w:bCs/>
          <w:sz w:val="20"/>
        </w:rPr>
        <w:t xml:space="preserve">: приобретение Закрытым акционерным обществом «Группа компаний ММД «Восток и Запад» дополнительных обыкновенных именных бездокументарных акций </w:t>
      </w:r>
      <w:r w:rsidRPr="00403C7B">
        <w:rPr>
          <w:rFonts w:ascii="Helios" w:hAnsi="Helios"/>
          <w:sz w:val="20"/>
        </w:rPr>
        <w:t>Открытого акционерного общества «Торговый Дом ГУМ»</w:t>
      </w:r>
      <w:r w:rsidRPr="00403C7B">
        <w:rPr>
          <w:rFonts w:ascii="Helios" w:hAnsi="Helios"/>
          <w:bCs/>
          <w:sz w:val="20"/>
        </w:rPr>
        <w:t xml:space="preserve"> в количестве не более 180 000 000  штук номинальной стоимостью 1 рубль каждая по цене </w:t>
      </w:r>
      <w:r w:rsidRPr="00403C7B">
        <w:rPr>
          <w:rFonts w:ascii="Helios" w:hAnsi="Helios"/>
          <w:sz w:val="20"/>
        </w:rPr>
        <w:t>11 рублей за одну акцию</w:t>
      </w:r>
      <w:r w:rsidRPr="00403C7B">
        <w:rPr>
          <w:rFonts w:ascii="Helios" w:hAnsi="Helios"/>
          <w:bCs/>
          <w:sz w:val="20"/>
        </w:rPr>
        <w:t xml:space="preserve"> при </w:t>
      </w:r>
      <w:r w:rsidRPr="00403C7B">
        <w:rPr>
          <w:rFonts w:ascii="Helios" w:hAnsi="Helios"/>
          <w:sz w:val="20"/>
        </w:rPr>
        <w:t>размещении акций посредством закрытой подписки</w:t>
      </w:r>
      <w:r w:rsidRPr="00403C7B">
        <w:rPr>
          <w:rFonts w:ascii="Helios" w:hAnsi="Helios"/>
          <w:bCs/>
          <w:sz w:val="20"/>
        </w:rPr>
        <w:t xml:space="preserve">. </w:t>
      </w:r>
      <w:proofErr w:type="gramEnd"/>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Установить, что указанное количество дополнительных обыкновенных именных бездокументарных акций </w:t>
      </w:r>
      <w:r w:rsidRPr="00403C7B">
        <w:rPr>
          <w:rFonts w:ascii="Helios" w:hAnsi="Helios"/>
          <w:sz w:val="20"/>
        </w:rPr>
        <w:t xml:space="preserve">Открытого акционерного общества «Торговый Дом ГУМ» может быть приобретено </w:t>
      </w:r>
      <w:r w:rsidRPr="00403C7B">
        <w:rPr>
          <w:rFonts w:ascii="Helios" w:hAnsi="Helios"/>
          <w:bCs/>
          <w:sz w:val="20"/>
        </w:rPr>
        <w:t xml:space="preserve">Закрытым акционерным обществом «Группа компаний ММД «Восток и Запад» </w:t>
      </w:r>
      <w:r w:rsidRPr="00403C7B">
        <w:rPr>
          <w:rFonts w:ascii="Helios" w:hAnsi="Helios"/>
          <w:sz w:val="20"/>
        </w:rPr>
        <w:t xml:space="preserve">в результате одной или </w:t>
      </w:r>
      <w:r w:rsidRPr="00403C7B">
        <w:rPr>
          <w:rFonts w:ascii="Helios" w:hAnsi="Helios"/>
          <w:bCs/>
          <w:sz w:val="20"/>
        </w:rPr>
        <w:t>нескольких взаимосвязанных сделок.</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Цена сделки или нескольких взаимосвязанных сделок: не более 1 980 000 000  рублей.</w:t>
      </w:r>
    </w:p>
    <w:p w:rsidR="00043049" w:rsidRPr="00403C7B" w:rsidRDefault="00043049" w:rsidP="00043049">
      <w:pPr>
        <w:widowControl w:val="0"/>
        <w:autoSpaceDE w:val="0"/>
        <w:autoSpaceDN w:val="0"/>
        <w:adjustRightInd w:val="0"/>
        <w:spacing w:before="20"/>
        <w:jc w:val="both"/>
        <w:rPr>
          <w:rFonts w:ascii="Helios" w:hAnsi="Helios"/>
          <w:sz w:val="20"/>
        </w:rPr>
      </w:pPr>
      <w:r w:rsidRPr="00403C7B">
        <w:rPr>
          <w:rFonts w:ascii="Helios" w:hAnsi="Helios"/>
          <w:sz w:val="20"/>
        </w:rPr>
        <w:t xml:space="preserve">Форма оплаты по сделке: денежные средства в рублях Российской Федерации в безналичной форме путем перечисления денежных средств на расчетный счет Открытого акционерного общества «Торговый Дом ГУМ».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Других </w:t>
      </w:r>
      <w:proofErr w:type="spellStart"/>
      <w:r w:rsidRPr="00403C7B">
        <w:rPr>
          <w:rFonts w:ascii="Helios" w:hAnsi="Helios"/>
          <w:bCs/>
          <w:sz w:val="20"/>
        </w:rPr>
        <w:t>выгодоприобретателей</w:t>
      </w:r>
      <w:proofErr w:type="spellEnd"/>
      <w:r w:rsidRPr="00403C7B">
        <w:rPr>
          <w:rFonts w:ascii="Helios" w:hAnsi="Helios"/>
          <w:bCs/>
          <w:sz w:val="20"/>
        </w:rPr>
        <w:t xml:space="preserve"> по сделке или нескольким взаимосвязанным сделкам нет.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Иных существенных условий нет. </w:t>
      </w:r>
    </w:p>
    <w:p w:rsidR="00043049" w:rsidRPr="00403C7B" w:rsidRDefault="00043049" w:rsidP="00043049">
      <w:pPr>
        <w:autoSpaceDE w:val="0"/>
        <w:autoSpaceDN w:val="0"/>
        <w:adjustRightInd w:val="0"/>
        <w:spacing w:before="40"/>
        <w:jc w:val="both"/>
        <w:rPr>
          <w:rFonts w:ascii="Helios" w:hAnsi="Helios"/>
          <w:sz w:val="20"/>
        </w:rPr>
      </w:pPr>
    </w:p>
    <w:p w:rsidR="00043049" w:rsidRPr="00403C7B" w:rsidRDefault="00043049" w:rsidP="00043049">
      <w:pPr>
        <w:jc w:val="both"/>
        <w:rPr>
          <w:rFonts w:ascii="Helios" w:hAnsi="Helios"/>
          <w:sz w:val="20"/>
        </w:rPr>
      </w:pPr>
      <w:proofErr w:type="gramStart"/>
      <w:r w:rsidRPr="00873121">
        <w:rPr>
          <w:rFonts w:ascii="Helios" w:hAnsi="Helios"/>
          <w:b/>
          <w:sz w:val="20"/>
          <w:u w:val="single"/>
        </w:rPr>
        <w:t>Формулировка решения</w:t>
      </w:r>
      <w:r w:rsidRPr="00403C7B">
        <w:rPr>
          <w:rFonts w:ascii="Helios" w:hAnsi="Helios"/>
          <w:sz w:val="20"/>
          <w:u w:val="single"/>
        </w:rPr>
        <w:t xml:space="preserve"> </w:t>
      </w:r>
      <w:r w:rsidRPr="00403C7B">
        <w:rPr>
          <w:rFonts w:ascii="Helios" w:hAnsi="Helios"/>
          <w:b/>
          <w:sz w:val="20"/>
          <w:u w:val="single"/>
        </w:rPr>
        <w:t>по вопросу 5</w:t>
      </w:r>
      <w:r w:rsidRPr="00403C7B">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r>
        <w:rPr>
          <w:rFonts w:ascii="Helios" w:hAnsi="Helios"/>
          <w:sz w:val="20"/>
          <w:u w:val="single"/>
        </w:rPr>
        <w:t xml:space="preserve"> </w:t>
      </w:r>
      <w:r w:rsidRPr="00403C7B">
        <w:rPr>
          <w:rFonts w:ascii="Helios" w:hAnsi="Helios"/>
          <w:sz w:val="20"/>
        </w:rPr>
        <w:t>(5.</w:t>
      </w:r>
      <w:proofErr w:type="gramEnd"/>
      <w:r w:rsidRPr="00403C7B">
        <w:rPr>
          <w:rFonts w:ascii="Helios" w:hAnsi="Helios"/>
          <w:sz w:val="20"/>
        </w:rPr>
        <w:t xml:space="preserve"> </w:t>
      </w:r>
      <w:proofErr w:type="gramStart"/>
      <w:r w:rsidRPr="00403C7B">
        <w:rPr>
          <w:rFonts w:ascii="Helios" w:hAnsi="Helios"/>
          <w:sz w:val="20"/>
        </w:rPr>
        <w:t xml:space="preserve">Об одобрении сделки, в совершении которой имеется заинтересованность, между Открытым акционерным обществом «Торговый Дом ГУМ» и </w:t>
      </w:r>
      <w:proofErr w:type="spellStart"/>
      <w:r w:rsidRPr="00403C7B">
        <w:rPr>
          <w:rFonts w:ascii="Helios" w:hAnsi="Helios"/>
          <w:sz w:val="20"/>
        </w:rPr>
        <w:t>Куснировичем</w:t>
      </w:r>
      <w:proofErr w:type="spellEnd"/>
      <w:r w:rsidRPr="00403C7B">
        <w:rPr>
          <w:rFonts w:ascii="Helios" w:hAnsi="Helios"/>
          <w:sz w:val="20"/>
        </w:rPr>
        <w:t xml:space="preserve"> Михаилом Эрнестовичем):</w:t>
      </w:r>
      <w:proofErr w:type="gramEnd"/>
    </w:p>
    <w:p w:rsidR="00043049" w:rsidRPr="00403C7B" w:rsidRDefault="00043049" w:rsidP="00043049">
      <w:pPr>
        <w:autoSpaceDE w:val="0"/>
        <w:autoSpaceDN w:val="0"/>
        <w:adjustRightInd w:val="0"/>
        <w:jc w:val="both"/>
        <w:rPr>
          <w:rFonts w:ascii="Helios" w:hAnsi="Helios"/>
          <w:sz w:val="20"/>
        </w:rPr>
      </w:pP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Одобрить сделку, в совершении которой имеется заинтересованность, между Открытым акционерным обществом </w:t>
      </w:r>
      <w:r w:rsidRPr="00403C7B">
        <w:rPr>
          <w:rFonts w:ascii="Helios" w:hAnsi="Helios"/>
          <w:sz w:val="20"/>
        </w:rPr>
        <w:t>«Торговый Дом ГУМ»</w:t>
      </w:r>
      <w:r w:rsidRPr="00403C7B">
        <w:rPr>
          <w:rFonts w:ascii="Helios" w:hAnsi="Helios"/>
          <w:bCs/>
          <w:sz w:val="20"/>
        </w:rPr>
        <w:t xml:space="preserve"> и </w:t>
      </w:r>
      <w:proofErr w:type="spellStart"/>
      <w:r w:rsidRPr="00403C7B">
        <w:rPr>
          <w:rFonts w:ascii="Helios" w:hAnsi="Helios"/>
          <w:sz w:val="20"/>
        </w:rPr>
        <w:t>Куснировичем</w:t>
      </w:r>
      <w:proofErr w:type="spellEnd"/>
      <w:r w:rsidRPr="00403C7B">
        <w:rPr>
          <w:rFonts w:ascii="Helios" w:hAnsi="Helios"/>
          <w:sz w:val="20"/>
        </w:rPr>
        <w:t xml:space="preserve"> Михаилом Эрнестовичем.</w:t>
      </w:r>
    </w:p>
    <w:p w:rsidR="00043049" w:rsidRPr="00403C7B" w:rsidRDefault="00043049" w:rsidP="00043049">
      <w:pPr>
        <w:jc w:val="both"/>
        <w:rPr>
          <w:rFonts w:ascii="Helios" w:hAnsi="Helios"/>
          <w:bCs/>
          <w:sz w:val="20"/>
        </w:rPr>
      </w:pPr>
      <w:r>
        <w:rPr>
          <w:rFonts w:ascii="Helios" w:hAnsi="Helios"/>
          <w:bCs/>
          <w:sz w:val="20"/>
        </w:rPr>
        <w:lastRenderedPageBreak/>
        <w:t xml:space="preserve"> </w:t>
      </w:r>
      <w:r w:rsidRPr="00403C7B">
        <w:rPr>
          <w:rFonts w:ascii="Helios" w:hAnsi="Helios"/>
          <w:bCs/>
          <w:sz w:val="20"/>
        </w:rPr>
        <w:t xml:space="preserve">Предмет сделки: приобретение </w:t>
      </w:r>
      <w:proofErr w:type="spellStart"/>
      <w:r w:rsidRPr="00403C7B">
        <w:rPr>
          <w:rFonts w:ascii="Helios" w:hAnsi="Helios"/>
          <w:sz w:val="20"/>
        </w:rPr>
        <w:t>Куснировичем</w:t>
      </w:r>
      <w:proofErr w:type="spellEnd"/>
      <w:r w:rsidRPr="00403C7B">
        <w:rPr>
          <w:rFonts w:ascii="Helios" w:hAnsi="Helios"/>
          <w:sz w:val="20"/>
        </w:rPr>
        <w:t xml:space="preserve"> Михаилом Эрнестовичем</w:t>
      </w:r>
      <w:r w:rsidRPr="00403C7B">
        <w:rPr>
          <w:rFonts w:ascii="Helios" w:hAnsi="Helios"/>
          <w:bCs/>
          <w:sz w:val="20"/>
        </w:rPr>
        <w:t xml:space="preserve"> дополнительных обыкновенных именных бездокументарных акций </w:t>
      </w:r>
      <w:r w:rsidRPr="00403C7B">
        <w:rPr>
          <w:rFonts w:ascii="Helios" w:hAnsi="Helios"/>
          <w:sz w:val="20"/>
        </w:rPr>
        <w:t>Открытого акционерного общества «Торговый Дом ГУМ»</w:t>
      </w:r>
      <w:r w:rsidRPr="00403C7B">
        <w:rPr>
          <w:rFonts w:ascii="Helios" w:hAnsi="Helios"/>
          <w:bCs/>
          <w:sz w:val="20"/>
        </w:rPr>
        <w:t xml:space="preserve"> в количестве не более 1 244 949 штук номинальной стоимостью 1 рубль каждая по цене </w:t>
      </w:r>
      <w:r w:rsidRPr="00403C7B">
        <w:rPr>
          <w:rFonts w:ascii="Helios" w:hAnsi="Helios"/>
          <w:sz w:val="20"/>
        </w:rPr>
        <w:t>11 рублей за одну акцию</w:t>
      </w:r>
      <w:r w:rsidRPr="00403C7B">
        <w:rPr>
          <w:rFonts w:ascii="Helios" w:hAnsi="Helios"/>
          <w:bCs/>
          <w:sz w:val="20"/>
        </w:rPr>
        <w:t xml:space="preserve"> при </w:t>
      </w:r>
      <w:r w:rsidRPr="00403C7B">
        <w:rPr>
          <w:rFonts w:ascii="Helios" w:hAnsi="Helios"/>
          <w:sz w:val="20"/>
        </w:rPr>
        <w:t>размещении акций посредством закрытой подписки</w:t>
      </w:r>
      <w:r w:rsidRPr="00403C7B">
        <w:rPr>
          <w:rFonts w:ascii="Helios" w:hAnsi="Helios"/>
          <w:bCs/>
          <w:sz w:val="20"/>
        </w:rPr>
        <w:t xml:space="preserve">.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Цена сделки:  не более  13 694 439  рублей.</w:t>
      </w:r>
    </w:p>
    <w:p w:rsidR="00043049" w:rsidRPr="00403C7B" w:rsidRDefault="00043049" w:rsidP="00043049">
      <w:pPr>
        <w:widowControl w:val="0"/>
        <w:autoSpaceDE w:val="0"/>
        <w:autoSpaceDN w:val="0"/>
        <w:adjustRightInd w:val="0"/>
        <w:spacing w:before="20"/>
        <w:jc w:val="both"/>
        <w:rPr>
          <w:rFonts w:ascii="Helios" w:hAnsi="Helios"/>
          <w:sz w:val="20"/>
        </w:rPr>
      </w:pPr>
      <w:r w:rsidRPr="00403C7B">
        <w:rPr>
          <w:rFonts w:ascii="Helios" w:hAnsi="Helios"/>
          <w:sz w:val="20"/>
        </w:rPr>
        <w:t xml:space="preserve">Форма оплаты по сделке: денежные средства в рублях Российской Федерации в безналичной форме путем перечисления денежных средств на расчетный счет Открытого акционерного общества «Торговый Дом ГУМ».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Других </w:t>
      </w:r>
      <w:proofErr w:type="spellStart"/>
      <w:r w:rsidRPr="00403C7B">
        <w:rPr>
          <w:rFonts w:ascii="Helios" w:hAnsi="Helios"/>
          <w:bCs/>
          <w:sz w:val="20"/>
        </w:rPr>
        <w:t>выгодоприобретателей</w:t>
      </w:r>
      <w:proofErr w:type="spellEnd"/>
      <w:r w:rsidRPr="00403C7B">
        <w:rPr>
          <w:rFonts w:ascii="Helios" w:hAnsi="Helios"/>
          <w:bCs/>
          <w:sz w:val="20"/>
        </w:rPr>
        <w:t xml:space="preserve"> по сделке нет. </w:t>
      </w:r>
    </w:p>
    <w:p w:rsidR="00043049" w:rsidRPr="00403C7B" w:rsidRDefault="00043049" w:rsidP="00043049">
      <w:pPr>
        <w:jc w:val="both"/>
        <w:rPr>
          <w:rFonts w:ascii="Helios" w:hAnsi="Helios"/>
          <w:bCs/>
          <w:sz w:val="20"/>
        </w:rPr>
      </w:pPr>
      <w:r w:rsidRPr="00403C7B">
        <w:rPr>
          <w:rFonts w:ascii="Helios" w:hAnsi="Helios"/>
          <w:bCs/>
          <w:sz w:val="20"/>
        </w:rPr>
        <w:t xml:space="preserve">Иных существенных условий нет. </w:t>
      </w:r>
    </w:p>
    <w:p w:rsidR="00043049" w:rsidRPr="00403C7B" w:rsidRDefault="00043049" w:rsidP="00043049">
      <w:pPr>
        <w:autoSpaceDE w:val="0"/>
        <w:autoSpaceDN w:val="0"/>
        <w:adjustRightInd w:val="0"/>
        <w:jc w:val="both"/>
        <w:rPr>
          <w:rFonts w:ascii="Helios" w:hAnsi="Helios"/>
          <w:sz w:val="20"/>
        </w:rPr>
      </w:pPr>
    </w:p>
    <w:p w:rsidR="00043049" w:rsidRPr="00403C7B" w:rsidRDefault="00043049" w:rsidP="00043049">
      <w:pPr>
        <w:jc w:val="both"/>
        <w:rPr>
          <w:rFonts w:ascii="Helios" w:hAnsi="Helios"/>
          <w:sz w:val="20"/>
          <w:u w:val="single"/>
        </w:rPr>
      </w:pPr>
      <w:r w:rsidRPr="00873121">
        <w:rPr>
          <w:rFonts w:ascii="Helios" w:hAnsi="Helios"/>
          <w:b/>
          <w:sz w:val="20"/>
          <w:u w:val="single"/>
        </w:rPr>
        <w:t>Формулировка решения</w:t>
      </w:r>
      <w:r w:rsidRPr="00403C7B">
        <w:rPr>
          <w:rFonts w:ascii="Helios" w:hAnsi="Helios"/>
          <w:sz w:val="20"/>
          <w:u w:val="single"/>
        </w:rPr>
        <w:t xml:space="preserve"> </w:t>
      </w:r>
      <w:r w:rsidRPr="00403C7B">
        <w:rPr>
          <w:rFonts w:ascii="Helios" w:hAnsi="Helios"/>
          <w:b/>
          <w:sz w:val="20"/>
          <w:u w:val="single"/>
        </w:rPr>
        <w:t>по вопросу 6</w:t>
      </w:r>
      <w:r w:rsidRPr="00403C7B">
        <w:rPr>
          <w:rFonts w:ascii="Helios" w:hAnsi="Helios"/>
          <w:sz w:val="20"/>
          <w:u w:val="single"/>
        </w:rPr>
        <w:t xml:space="preserve"> повестки дня Внеочередного общего собрания акционеров Открытого акционерного общества «Торговый Дом ГУМ»:</w:t>
      </w:r>
    </w:p>
    <w:p w:rsidR="00043049" w:rsidRPr="00403C7B" w:rsidRDefault="00043049" w:rsidP="00043049">
      <w:pPr>
        <w:widowControl w:val="0"/>
        <w:autoSpaceDE w:val="0"/>
        <w:autoSpaceDN w:val="0"/>
        <w:adjustRightInd w:val="0"/>
        <w:spacing w:before="20"/>
        <w:jc w:val="both"/>
        <w:rPr>
          <w:rFonts w:ascii="Helios" w:hAnsi="Helios"/>
          <w:sz w:val="20"/>
        </w:rPr>
      </w:pPr>
      <w:proofErr w:type="gramStart"/>
      <w:r w:rsidRPr="00403C7B">
        <w:rPr>
          <w:rFonts w:ascii="Helios" w:hAnsi="Helios"/>
          <w:sz w:val="20"/>
        </w:rPr>
        <w:t>(6.</w:t>
      </w:r>
      <w:proofErr w:type="gramEnd"/>
      <w:r w:rsidRPr="00403C7B">
        <w:rPr>
          <w:rFonts w:ascii="Helios" w:hAnsi="Helios"/>
          <w:sz w:val="20"/>
        </w:rPr>
        <w:t xml:space="preserve"> </w:t>
      </w:r>
      <w:proofErr w:type="gramStart"/>
      <w:r w:rsidRPr="00403C7B">
        <w:rPr>
          <w:rFonts w:ascii="Helios" w:hAnsi="Helios"/>
          <w:sz w:val="20"/>
        </w:rPr>
        <w:t>Об одобрении нескольких взаимосвязанных сделок, в совершении которых имеется заинтересованность, совершаемых в процессе размещения акций Открытого акционерного общества «Торговый Дом ГУМ» посредством закрытой подписки):</w:t>
      </w:r>
      <w:proofErr w:type="gramEnd"/>
    </w:p>
    <w:p w:rsidR="00043049" w:rsidRPr="00403C7B" w:rsidRDefault="00043049" w:rsidP="00043049">
      <w:pPr>
        <w:autoSpaceDE w:val="0"/>
        <w:autoSpaceDN w:val="0"/>
        <w:adjustRightInd w:val="0"/>
        <w:jc w:val="both"/>
        <w:rPr>
          <w:rFonts w:ascii="Helios" w:hAnsi="Helios"/>
          <w:sz w:val="20"/>
        </w:rPr>
      </w:pP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Одобрить несколько взаимосвязанных сделок, в совершении которых имеется заинтересованность, совершаемых в процессе размещения акций Открытого акционерного общества «Торговый Дом ГУМ» посредством закрытой подписки (сделки с лицами, входящими в группу лиц).</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Лица, являющиеся сторонами взаимосвязанных сделок: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эмитент - Открытое акционерное общество «Торговый Дом ГУМ»;</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приобретатели - Закрытое акционерное общество «Группа компаний ММД «Восток и Запад», </w:t>
      </w:r>
      <w:r w:rsidRPr="00403C7B">
        <w:rPr>
          <w:rFonts w:ascii="Helios" w:hAnsi="Helios"/>
          <w:sz w:val="20"/>
        </w:rPr>
        <w:t xml:space="preserve">Куснирович Михаил Эрнестович, Скворцов Алексей </w:t>
      </w:r>
      <w:proofErr w:type="spellStart"/>
      <w:r w:rsidRPr="00403C7B">
        <w:rPr>
          <w:rFonts w:ascii="Helios" w:hAnsi="Helios"/>
          <w:sz w:val="20"/>
        </w:rPr>
        <w:t>Ювенальевич</w:t>
      </w:r>
      <w:proofErr w:type="spellEnd"/>
      <w:r w:rsidRPr="00403C7B">
        <w:rPr>
          <w:rFonts w:ascii="Helios" w:hAnsi="Helios"/>
          <w:sz w:val="20"/>
        </w:rPr>
        <w:t>.</w:t>
      </w:r>
    </w:p>
    <w:p w:rsidR="00043049" w:rsidRPr="00403C7B" w:rsidRDefault="00043049" w:rsidP="00043049">
      <w:pPr>
        <w:jc w:val="both"/>
        <w:rPr>
          <w:rFonts w:ascii="Helios" w:hAnsi="Helios"/>
          <w:bCs/>
          <w:sz w:val="20"/>
        </w:rPr>
      </w:pPr>
      <w:proofErr w:type="gramStart"/>
      <w:r w:rsidRPr="00403C7B">
        <w:rPr>
          <w:rFonts w:ascii="Helios" w:hAnsi="Helios"/>
          <w:bCs/>
          <w:sz w:val="20"/>
        </w:rPr>
        <w:t xml:space="preserve">Предмет </w:t>
      </w:r>
      <w:r w:rsidRPr="00403C7B">
        <w:rPr>
          <w:rFonts w:ascii="Helios" w:hAnsi="Helios"/>
          <w:sz w:val="20"/>
        </w:rPr>
        <w:t>нескольких взаимосвязанных сделок</w:t>
      </w:r>
      <w:r w:rsidRPr="00403C7B">
        <w:rPr>
          <w:rFonts w:ascii="Helios" w:hAnsi="Helios"/>
          <w:bCs/>
          <w:sz w:val="20"/>
        </w:rPr>
        <w:t xml:space="preserve">: приобретение Закрытым акционерным обществом «Группа компаний ММД «Восток и Запад», </w:t>
      </w:r>
      <w:proofErr w:type="spellStart"/>
      <w:r w:rsidRPr="00403C7B">
        <w:rPr>
          <w:rFonts w:ascii="Helios" w:hAnsi="Helios"/>
          <w:sz w:val="20"/>
        </w:rPr>
        <w:t>Куснировичем</w:t>
      </w:r>
      <w:proofErr w:type="spellEnd"/>
      <w:r w:rsidRPr="00403C7B">
        <w:rPr>
          <w:rFonts w:ascii="Helios" w:hAnsi="Helios"/>
          <w:sz w:val="20"/>
        </w:rPr>
        <w:t xml:space="preserve"> Михаилом Эрнестовичем, Скворцовым Алексеем </w:t>
      </w:r>
      <w:proofErr w:type="spellStart"/>
      <w:r w:rsidRPr="00403C7B">
        <w:rPr>
          <w:rFonts w:ascii="Helios" w:hAnsi="Helios"/>
          <w:sz w:val="20"/>
        </w:rPr>
        <w:t>Ювенальевичем</w:t>
      </w:r>
      <w:proofErr w:type="spellEnd"/>
      <w:r w:rsidRPr="00403C7B">
        <w:rPr>
          <w:rFonts w:ascii="Helios" w:hAnsi="Helios"/>
          <w:bCs/>
          <w:sz w:val="20"/>
        </w:rPr>
        <w:t xml:space="preserve"> дополнительных обыкновенных именных бездокументарных акций </w:t>
      </w:r>
      <w:r w:rsidRPr="00403C7B">
        <w:rPr>
          <w:rFonts w:ascii="Helios" w:hAnsi="Helios"/>
          <w:sz w:val="20"/>
        </w:rPr>
        <w:t>Открытого акционерного общества «Торговый Дом ГУМ»</w:t>
      </w:r>
      <w:r w:rsidRPr="00403C7B">
        <w:rPr>
          <w:rFonts w:ascii="Helios" w:hAnsi="Helios"/>
          <w:bCs/>
          <w:sz w:val="20"/>
        </w:rPr>
        <w:t xml:space="preserve"> в количестве не более 180 000 000  штук номинальной стоимостью 1 рубль каждая по цене </w:t>
      </w:r>
      <w:r w:rsidRPr="00403C7B">
        <w:rPr>
          <w:rFonts w:ascii="Helios" w:hAnsi="Helios"/>
          <w:sz w:val="20"/>
        </w:rPr>
        <w:t>11 рублей за одну акцию</w:t>
      </w:r>
      <w:r w:rsidRPr="00403C7B">
        <w:rPr>
          <w:rFonts w:ascii="Helios" w:hAnsi="Helios"/>
          <w:bCs/>
          <w:sz w:val="20"/>
        </w:rPr>
        <w:t xml:space="preserve"> при </w:t>
      </w:r>
      <w:r w:rsidRPr="00403C7B">
        <w:rPr>
          <w:rFonts w:ascii="Helios" w:hAnsi="Helios"/>
          <w:sz w:val="20"/>
        </w:rPr>
        <w:t>размещении акций посредством закрытой подписки</w:t>
      </w:r>
      <w:r w:rsidRPr="00403C7B">
        <w:rPr>
          <w:rFonts w:ascii="Helios" w:hAnsi="Helios"/>
          <w:bCs/>
          <w:sz w:val="20"/>
        </w:rPr>
        <w:t xml:space="preserve">. </w:t>
      </w:r>
      <w:proofErr w:type="gramEnd"/>
    </w:p>
    <w:p w:rsidR="00043049" w:rsidRPr="00403C7B" w:rsidRDefault="00043049" w:rsidP="00043049">
      <w:pPr>
        <w:jc w:val="both"/>
        <w:rPr>
          <w:rFonts w:ascii="Helios" w:hAnsi="Helios"/>
          <w:bCs/>
          <w:sz w:val="20"/>
        </w:rPr>
      </w:pPr>
      <w:r w:rsidRPr="00403C7B">
        <w:rPr>
          <w:rFonts w:ascii="Helios" w:hAnsi="Helios"/>
          <w:bCs/>
          <w:sz w:val="20"/>
        </w:rPr>
        <w:t xml:space="preserve">Установить, что указанное количество дополнительных обыкновенных именных бездокументарных акций </w:t>
      </w:r>
      <w:r w:rsidRPr="00403C7B">
        <w:rPr>
          <w:rFonts w:ascii="Helios" w:hAnsi="Helios"/>
          <w:sz w:val="20"/>
        </w:rPr>
        <w:t xml:space="preserve">Открытого акционерного общества «Торговый Дом ГУМ» может быть приобретено в результате одной или </w:t>
      </w:r>
      <w:r w:rsidRPr="00403C7B">
        <w:rPr>
          <w:rFonts w:ascii="Helios" w:hAnsi="Helios"/>
          <w:bCs/>
          <w:sz w:val="20"/>
        </w:rPr>
        <w:t>нескольких взаимосвязанных сделок.</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Цена нескольких взаимосвязанных сделок: не более  1 980 000 000  рублей.</w:t>
      </w:r>
    </w:p>
    <w:p w:rsidR="00043049" w:rsidRPr="00403C7B" w:rsidRDefault="00043049" w:rsidP="00043049">
      <w:pPr>
        <w:widowControl w:val="0"/>
        <w:autoSpaceDE w:val="0"/>
        <w:autoSpaceDN w:val="0"/>
        <w:adjustRightInd w:val="0"/>
        <w:spacing w:before="20"/>
        <w:jc w:val="both"/>
        <w:rPr>
          <w:rFonts w:ascii="Helios" w:hAnsi="Helios"/>
          <w:sz w:val="20"/>
        </w:rPr>
      </w:pPr>
      <w:r w:rsidRPr="00403C7B">
        <w:rPr>
          <w:rFonts w:ascii="Helios" w:hAnsi="Helios"/>
          <w:sz w:val="20"/>
        </w:rPr>
        <w:t xml:space="preserve">Форма оплаты по сделкам: денежные средства в рублях Российской Федерации в безналичной форме путем перечисления денежных средств на расчетный счет Открытого акционерного общества «Торговый Дом ГУМ».  </w:t>
      </w:r>
    </w:p>
    <w:p w:rsidR="00043049" w:rsidRPr="00403C7B" w:rsidRDefault="00043049" w:rsidP="00043049">
      <w:pPr>
        <w:jc w:val="both"/>
        <w:rPr>
          <w:rFonts w:ascii="Helios" w:hAnsi="Helios"/>
          <w:bCs/>
          <w:sz w:val="20"/>
        </w:rPr>
      </w:pPr>
      <w:r>
        <w:rPr>
          <w:rFonts w:ascii="Helios" w:hAnsi="Helios"/>
          <w:bCs/>
          <w:sz w:val="20"/>
        </w:rPr>
        <w:t xml:space="preserve"> </w:t>
      </w:r>
      <w:r w:rsidRPr="00403C7B">
        <w:rPr>
          <w:rFonts w:ascii="Helios" w:hAnsi="Helios"/>
          <w:bCs/>
          <w:sz w:val="20"/>
        </w:rPr>
        <w:t xml:space="preserve">Других </w:t>
      </w:r>
      <w:proofErr w:type="spellStart"/>
      <w:r w:rsidRPr="00403C7B">
        <w:rPr>
          <w:rFonts w:ascii="Helios" w:hAnsi="Helios"/>
          <w:bCs/>
          <w:sz w:val="20"/>
        </w:rPr>
        <w:t>выгодоприобретателей</w:t>
      </w:r>
      <w:proofErr w:type="spellEnd"/>
      <w:r w:rsidRPr="00403C7B">
        <w:rPr>
          <w:rFonts w:ascii="Helios" w:hAnsi="Helios"/>
          <w:bCs/>
          <w:sz w:val="20"/>
        </w:rPr>
        <w:t xml:space="preserve"> по нескольким взаимосвязанным сделкам нет. </w:t>
      </w:r>
    </w:p>
    <w:p w:rsidR="00043049" w:rsidRPr="00403C7B" w:rsidRDefault="00043049" w:rsidP="00043049">
      <w:pPr>
        <w:jc w:val="both"/>
        <w:rPr>
          <w:rFonts w:ascii="Helios" w:hAnsi="Helios"/>
          <w:bCs/>
          <w:sz w:val="20"/>
        </w:rPr>
      </w:pPr>
      <w:r w:rsidRPr="00403C7B">
        <w:rPr>
          <w:rFonts w:ascii="Helios" w:hAnsi="Helios"/>
          <w:bCs/>
          <w:sz w:val="20"/>
        </w:rPr>
        <w:t xml:space="preserve">Иных существенных условий нет. </w:t>
      </w:r>
    </w:p>
    <w:p w:rsidR="00043049" w:rsidRDefault="00043049" w:rsidP="00043049">
      <w:pPr>
        <w:pStyle w:val="aa"/>
        <w:jc w:val="both"/>
        <w:rPr>
          <w:rFonts w:ascii="Times New Roman" w:hAnsi="Times New Roman"/>
          <w:sz w:val="24"/>
        </w:rPr>
      </w:pPr>
    </w:p>
    <w:p w:rsidR="00043049" w:rsidRPr="00F0790C" w:rsidRDefault="00043049" w:rsidP="00043049">
      <w:pPr>
        <w:autoSpaceDE w:val="0"/>
        <w:autoSpaceDN w:val="0"/>
        <w:adjustRightInd w:val="0"/>
        <w:jc w:val="both"/>
      </w:pPr>
    </w:p>
    <w:p w:rsidR="00F57440" w:rsidRPr="00F57440" w:rsidRDefault="00F57440" w:rsidP="00043049"/>
    <w:sectPr w:rsidR="00F57440" w:rsidRPr="00F57440" w:rsidSect="00AD35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Helios">
    <w:panose1 w:val="000005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13490F14"/>
    <w:multiLevelType w:val="hybridMultilevel"/>
    <w:tmpl w:val="5BC4D342"/>
    <w:lvl w:ilvl="0" w:tplc="04190001">
      <w:start w:val="1"/>
      <w:numFmt w:val="bullet"/>
      <w:lvlText w:val=""/>
      <w:lvlJc w:val="left"/>
      <w:pPr>
        <w:tabs>
          <w:tab w:val="num" w:pos="1040"/>
        </w:tabs>
        <w:ind w:left="10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6CA02A8"/>
    <w:multiLevelType w:val="hybridMultilevel"/>
    <w:tmpl w:val="22F0CB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F7C2014"/>
    <w:multiLevelType w:val="hybridMultilevel"/>
    <w:tmpl w:val="C4905C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36E743B"/>
    <w:multiLevelType w:val="hybridMultilevel"/>
    <w:tmpl w:val="AF583F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C200C0A"/>
    <w:multiLevelType w:val="hybridMultilevel"/>
    <w:tmpl w:val="3132B2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C7540D7"/>
    <w:multiLevelType w:val="hybridMultilevel"/>
    <w:tmpl w:val="8EEA11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38B0659"/>
    <w:multiLevelType w:val="hybridMultilevel"/>
    <w:tmpl w:val="596CF2E0"/>
    <w:lvl w:ilvl="0" w:tplc="04190001">
      <w:start w:val="1"/>
      <w:numFmt w:val="bullet"/>
      <w:lvlText w:val=""/>
      <w:lvlJc w:val="left"/>
      <w:pPr>
        <w:tabs>
          <w:tab w:val="num" w:pos="700"/>
        </w:tabs>
        <w:ind w:left="7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B963AA4"/>
    <w:multiLevelType w:val="hybridMultilevel"/>
    <w:tmpl w:val="C2E697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D6F7DCF"/>
    <w:multiLevelType w:val="hybridMultilevel"/>
    <w:tmpl w:val="8F005E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3C760A6"/>
    <w:multiLevelType w:val="hybridMultilevel"/>
    <w:tmpl w:val="1D7689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A6E420D"/>
    <w:multiLevelType w:val="hybridMultilevel"/>
    <w:tmpl w:val="6E3A2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146761"/>
    <w:multiLevelType w:val="hybridMultilevel"/>
    <w:tmpl w:val="74EC172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360"/>
        <w:lvlJc w:val="left"/>
        <w:pPr>
          <w:ind w:left="1287" w:hanging="360"/>
        </w:pPr>
        <w:rPr>
          <w:rFonts w:ascii="Symbol" w:hAnsi="Symbol" w:cs="Times New Roman" w:hint="default"/>
        </w:rPr>
      </w:lvl>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39FD"/>
    <w:rsid w:val="00043049"/>
    <w:rsid w:val="001739FD"/>
    <w:rsid w:val="002214BC"/>
    <w:rsid w:val="002F47D8"/>
    <w:rsid w:val="004227DC"/>
    <w:rsid w:val="00540F8A"/>
    <w:rsid w:val="00793E51"/>
    <w:rsid w:val="007E200C"/>
    <w:rsid w:val="00AD3589"/>
    <w:rsid w:val="00F574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9F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043049"/>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nhideWhenUsed/>
    <w:qFormat/>
    <w:rsid w:val="00F5744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9FD"/>
    <w:pPr>
      <w:ind w:left="720"/>
      <w:contextualSpacing/>
    </w:pPr>
  </w:style>
  <w:style w:type="character" w:styleId="a4">
    <w:name w:val="Hyperlink"/>
    <w:basedOn w:val="a0"/>
    <w:semiHidden/>
    <w:unhideWhenUsed/>
    <w:rsid w:val="00540F8A"/>
    <w:rPr>
      <w:color w:val="0000FF"/>
      <w:u w:val="single"/>
    </w:rPr>
  </w:style>
  <w:style w:type="character" w:customStyle="1" w:styleId="50">
    <w:name w:val="Заголовок 5 Знак"/>
    <w:basedOn w:val="a0"/>
    <w:link w:val="5"/>
    <w:rsid w:val="00F57440"/>
    <w:rPr>
      <w:rFonts w:ascii="Times New Roman" w:eastAsia="Times New Roman" w:hAnsi="Times New Roman" w:cs="Times New Roman"/>
      <w:b/>
      <w:bCs/>
      <w:i/>
      <w:iCs/>
      <w:sz w:val="26"/>
      <w:szCs w:val="26"/>
      <w:lang w:eastAsia="ru-RU"/>
    </w:rPr>
  </w:style>
  <w:style w:type="paragraph" w:styleId="a5">
    <w:name w:val="Body Text"/>
    <w:basedOn w:val="a"/>
    <w:link w:val="a6"/>
    <w:semiHidden/>
    <w:unhideWhenUsed/>
    <w:rsid w:val="00F57440"/>
    <w:pPr>
      <w:jc w:val="both"/>
    </w:pPr>
    <w:rPr>
      <w:szCs w:val="20"/>
    </w:rPr>
  </w:style>
  <w:style w:type="character" w:customStyle="1" w:styleId="a6">
    <w:name w:val="Основной текст Знак"/>
    <w:basedOn w:val="a0"/>
    <w:link w:val="a5"/>
    <w:semiHidden/>
    <w:rsid w:val="00F57440"/>
    <w:rPr>
      <w:rFonts w:ascii="Times New Roman" w:eastAsia="Times New Roman" w:hAnsi="Times New Roman" w:cs="Times New Roman"/>
      <w:sz w:val="24"/>
      <w:szCs w:val="20"/>
      <w:lang w:eastAsia="ru-RU"/>
    </w:rPr>
  </w:style>
  <w:style w:type="paragraph" w:styleId="a7">
    <w:name w:val="Body Text Indent"/>
    <w:basedOn w:val="a"/>
    <w:link w:val="a8"/>
    <w:semiHidden/>
    <w:unhideWhenUsed/>
    <w:rsid w:val="00F57440"/>
    <w:pPr>
      <w:ind w:left="355" w:hanging="355"/>
      <w:jc w:val="both"/>
    </w:pPr>
    <w:rPr>
      <w:szCs w:val="20"/>
    </w:rPr>
  </w:style>
  <w:style w:type="character" w:customStyle="1" w:styleId="a8">
    <w:name w:val="Основной текст с отступом Знак"/>
    <w:basedOn w:val="a0"/>
    <w:link w:val="a7"/>
    <w:semiHidden/>
    <w:rsid w:val="00F57440"/>
    <w:rPr>
      <w:rFonts w:ascii="Times New Roman" w:eastAsia="Times New Roman" w:hAnsi="Times New Roman" w:cs="Times New Roman"/>
      <w:sz w:val="24"/>
      <w:szCs w:val="20"/>
      <w:lang w:eastAsia="ru-RU"/>
    </w:rPr>
  </w:style>
  <w:style w:type="paragraph" w:styleId="31">
    <w:name w:val="Body Text 3"/>
    <w:basedOn w:val="a"/>
    <w:link w:val="32"/>
    <w:semiHidden/>
    <w:unhideWhenUsed/>
    <w:rsid w:val="00F57440"/>
    <w:pPr>
      <w:widowControl w:val="0"/>
      <w:autoSpaceDE w:val="0"/>
      <w:autoSpaceDN w:val="0"/>
      <w:ind w:right="-99"/>
      <w:jc w:val="both"/>
    </w:pPr>
    <w:rPr>
      <w:sz w:val="28"/>
      <w:szCs w:val="28"/>
    </w:rPr>
  </w:style>
  <w:style w:type="character" w:customStyle="1" w:styleId="32">
    <w:name w:val="Основной текст 3 Знак"/>
    <w:basedOn w:val="a0"/>
    <w:link w:val="31"/>
    <w:semiHidden/>
    <w:rsid w:val="00F57440"/>
    <w:rPr>
      <w:rFonts w:ascii="Times New Roman" w:eastAsia="Times New Roman" w:hAnsi="Times New Roman" w:cs="Times New Roman"/>
      <w:sz w:val="28"/>
      <w:szCs w:val="28"/>
      <w:lang w:eastAsia="ru-RU"/>
    </w:rPr>
  </w:style>
  <w:style w:type="paragraph" w:styleId="2">
    <w:name w:val="Body Text Indent 2"/>
    <w:basedOn w:val="a"/>
    <w:link w:val="20"/>
    <w:semiHidden/>
    <w:unhideWhenUsed/>
    <w:rsid w:val="00F57440"/>
    <w:pPr>
      <w:ind w:left="284" w:hanging="284"/>
      <w:jc w:val="both"/>
    </w:pPr>
    <w:rPr>
      <w:szCs w:val="20"/>
    </w:rPr>
  </w:style>
  <w:style w:type="character" w:customStyle="1" w:styleId="20">
    <w:name w:val="Основной текст с отступом 2 Знак"/>
    <w:basedOn w:val="a0"/>
    <w:link w:val="2"/>
    <w:semiHidden/>
    <w:rsid w:val="00F57440"/>
    <w:rPr>
      <w:rFonts w:ascii="Times New Roman" w:eastAsia="Times New Roman" w:hAnsi="Times New Roman" w:cs="Times New Roman"/>
      <w:sz w:val="24"/>
      <w:szCs w:val="20"/>
      <w:lang w:eastAsia="ru-RU"/>
    </w:rPr>
  </w:style>
  <w:style w:type="paragraph" w:styleId="33">
    <w:name w:val="Body Text Indent 3"/>
    <w:basedOn w:val="a"/>
    <w:link w:val="34"/>
    <w:semiHidden/>
    <w:unhideWhenUsed/>
    <w:rsid w:val="00F57440"/>
    <w:pPr>
      <w:ind w:left="284"/>
      <w:jc w:val="both"/>
    </w:pPr>
    <w:rPr>
      <w:szCs w:val="20"/>
    </w:rPr>
  </w:style>
  <w:style w:type="character" w:customStyle="1" w:styleId="34">
    <w:name w:val="Основной текст с отступом 3 Знак"/>
    <w:basedOn w:val="a0"/>
    <w:link w:val="33"/>
    <w:semiHidden/>
    <w:rsid w:val="00F57440"/>
    <w:rPr>
      <w:rFonts w:ascii="Times New Roman" w:eastAsia="Times New Roman" w:hAnsi="Times New Roman" w:cs="Times New Roman"/>
      <w:sz w:val="24"/>
      <w:szCs w:val="20"/>
      <w:lang w:eastAsia="ru-RU"/>
    </w:rPr>
  </w:style>
  <w:style w:type="paragraph" w:styleId="a9">
    <w:name w:val="Block Text"/>
    <w:basedOn w:val="a"/>
    <w:semiHidden/>
    <w:unhideWhenUsed/>
    <w:rsid w:val="00F57440"/>
    <w:pPr>
      <w:widowControl w:val="0"/>
      <w:ind w:left="284" w:right="-99" w:hanging="284"/>
      <w:jc w:val="both"/>
    </w:pPr>
    <w:rPr>
      <w:szCs w:val="20"/>
      <w:u w:val="single"/>
    </w:rPr>
  </w:style>
  <w:style w:type="paragraph" w:styleId="aa">
    <w:name w:val="Plain Text"/>
    <w:basedOn w:val="a"/>
    <w:link w:val="ab"/>
    <w:unhideWhenUsed/>
    <w:rsid w:val="00F57440"/>
    <w:pPr>
      <w:widowControl w:val="0"/>
      <w:autoSpaceDE w:val="0"/>
      <w:autoSpaceDN w:val="0"/>
    </w:pPr>
    <w:rPr>
      <w:rFonts w:ascii="Courier New" w:hAnsi="Courier New" w:cs="Courier New"/>
      <w:sz w:val="20"/>
      <w:szCs w:val="20"/>
    </w:rPr>
  </w:style>
  <w:style w:type="character" w:customStyle="1" w:styleId="ab">
    <w:name w:val="Текст Знак"/>
    <w:basedOn w:val="a0"/>
    <w:link w:val="aa"/>
    <w:rsid w:val="00F57440"/>
    <w:rPr>
      <w:rFonts w:ascii="Courier New" w:eastAsia="Times New Roman" w:hAnsi="Courier New" w:cs="Courier New"/>
      <w:sz w:val="20"/>
      <w:szCs w:val="20"/>
      <w:lang w:eastAsia="ru-RU"/>
    </w:rPr>
  </w:style>
  <w:style w:type="paragraph" w:customStyle="1" w:styleId="1">
    <w:name w:val="Обычный1"/>
    <w:rsid w:val="00F57440"/>
    <w:pPr>
      <w:widowControl w:val="0"/>
      <w:snapToGrid w:val="0"/>
      <w:spacing w:after="0" w:line="300" w:lineRule="auto"/>
      <w:ind w:left="320" w:hanging="340"/>
    </w:pPr>
    <w:rPr>
      <w:rFonts w:ascii="Times New Roman" w:eastAsia="Times New Roman" w:hAnsi="Times New Roman" w:cs="Times New Roman"/>
      <w:sz w:val="24"/>
      <w:szCs w:val="20"/>
      <w:lang w:eastAsia="ru-RU"/>
    </w:rPr>
  </w:style>
  <w:style w:type="paragraph" w:customStyle="1" w:styleId="FR1">
    <w:name w:val="FR1"/>
    <w:rsid w:val="00F57440"/>
    <w:pPr>
      <w:widowControl w:val="0"/>
      <w:snapToGrid w:val="0"/>
      <w:spacing w:after="0" w:line="240" w:lineRule="auto"/>
      <w:ind w:left="240"/>
    </w:pPr>
    <w:rPr>
      <w:rFonts w:ascii="Times New Roman" w:eastAsia="Times New Roman" w:hAnsi="Times New Roman" w:cs="Times New Roman"/>
      <w:sz w:val="36"/>
      <w:szCs w:val="20"/>
      <w:lang w:eastAsia="ru-RU"/>
    </w:rPr>
  </w:style>
  <w:style w:type="paragraph" w:customStyle="1" w:styleId="ConsNormal">
    <w:name w:val="ConsNormal"/>
    <w:rsid w:val="00F57440"/>
    <w:pPr>
      <w:autoSpaceDE w:val="0"/>
      <w:autoSpaceDN w:val="0"/>
      <w:spacing w:after="0" w:line="240" w:lineRule="auto"/>
      <w:ind w:firstLine="720"/>
    </w:pPr>
    <w:rPr>
      <w:rFonts w:ascii="Consultant" w:eastAsia="Times New Roman" w:hAnsi="Consultant" w:cs="Times New Roman"/>
      <w:sz w:val="20"/>
      <w:szCs w:val="20"/>
      <w:lang w:eastAsia="ru-RU"/>
    </w:rPr>
  </w:style>
  <w:style w:type="character" w:customStyle="1" w:styleId="30">
    <w:name w:val="Заголовок 3 Знак"/>
    <w:basedOn w:val="a0"/>
    <w:link w:val="3"/>
    <w:uiPriority w:val="9"/>
    <w:semiHidden/>
    <w:rsid w:val="00043049"/>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1326593264">
      <w:bodyDiv w:val="1"/>
      <w:marLeft w:val="0"/>
      <w:marRight w:val="0"/>
      <w:marTop w:val="0"/>
      <w:marBottom w:val="0"/>
      <w:divBdr>
        <w:top w:val="none" w:sz="0" w:space="0" w:color="auto"/>
        <w:left w:val="none" w:sz="0" w:space="0" w:color="auto"/>
        <w:bottom w:val="none" w:sz="0" w:space="0" w:color="auto"/>
        <w:right w:val="none" w:sz="0" w:space="0" w:color="auto"/>
      </w:divBdr>
    </w:div>
    <w:div w:id="208583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Local%20Settings\Temporary%20Internet%20Files\Content.Outlook\3TI7WT7U\www.computershare.ru" TargetMode="External"/><Relationship Id="rId5" Type="http://schemas.openxmlformats.org/officeDocument/2006/relationships/hyperlink" Target="consultantplus://offline/ref=78936EECD476EAF1A1A4E73FBC2A8759ED91FADD8429D2D2B7C144778A00D226EFEC64B3D810776Cq4R7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28</Pages>
  <Words>14361</Words>
  <Characters>81861</Characters>
  <Application>Microsoft Office Word</Application>
  <DocSecurity>0</DocSecurity>
  <Lines>682</Lines>
  <Paragraphs>192</Paragraphs>
  <ScaleCrop>false</ScaleCrop>
  <Company>gum</Company>
  <LinksUpToDate>false</LinksUpToDate>
  <CharactersWithSpaces>96030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KrokhinaNL</dc:creator>
  <cp:keywords/>
  <dc:description/>
  <cp:lastModifiedBy>KrokhinaNL</cp:lastModifiedBy>
  <cp:revision>6</cp:revision>
  <dcterms:created xsi:type="dcterms:W3CDTF">2014-12-15T12:09:00Z</dcterms:created>
  <dcterms:modified xsi:type="dcterms:W3CDTF">2014-12-17T06:29:00Z</dcterms:modified>
</cp:coreProperties>
</file>